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18F8" w14:textId="64A498CF" w:rsidR="00263470" w:rsidRDefault="004A239A" w:rsidP="00710D67">
      <w:pPr>
        <w:jc w:val="center"/>
      </w:pPr>
      <w:r>
        <w:t xml:space="preserve">Malta, NY 12020 </w:t>
      </w:r>
      <w:r w:rsidR="00D4103A">
        <w:sym w:font="Symbol" w:char="F0B7"/>
      </w:r>
      <w:r w:rsidR="00D4103A">
        <w:t xml:space="preserve"> </w:t>
      </w:r>
      <w:r w:rsidR="00263470" w:rsidRPr="00C24778">
        <w:t xml:space="preserve">(518-496-6166) </w:t>
      </w:r>
      <w:r w:rsidR="00D4103A">
        <w:sym w:font="Symbol" w:char="F0B7"/>
      </w:r>
      <w:r w:rsidR="00D4103A">
        <w:t xml:space="preserve"> </w:t>
      </w:r>
      <w:hyperlink r:id="rId8" w:history="1">
        <w:r w:rsidR="00D65FB7" w:rsidRPr="004231AC">
          <w:rPr>
            <w:rStyle w:val="Hyperlink"/>
          </w:rPr>
          <w:t>jmgage.consulting@gmail.com</w:t>
        </w:r>
      </w:hyperlink>
    </w:p>
    <w:p w14:paraId="18C07356" w14:textId="0352DEFA" w:rsidR="00AC78BC" w:rsidRPr="00C24778" w:rsidRDefault="00CC4610" w:rsidP="00AC78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E51E" wp14:editId="6037B50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92190" cy="7620"/>
                <wp:effectExtent l="38100" t="38100" r="6096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9D3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7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" strokecolor="#c00000" strokeweight="2pt">
                <v:shadow on="t" color="black" opacity="24903f" origin=",.5" offset="0,.55556mm"/>
              </v:line>
            </w:pict>
          </mc:Fallback>
        </mc:AlternateContent>
      </w:r>
    </w:p>
    <w:p w14:paraId="4C2314B0" w14:textId="3B1B3A4B" w:rsidR="00A34B61" w:rsidRPr="00CC4610" w:rsidRDefault="00263470" w:rsidP="002713CC">
      <w:pPr>
        <w:pStyle w:val="Heading1"/>
        <w:spacing w:before="0" w:beforeAutospacing="0"/>
      </w:pPr>
      <w:r w:rsidRPr="00C24778">
        <w:t xml:space="preserve"> </w:t>
      </w:r>
      <w:r w:rsidR="00D4103A" w:rsidRPr="00CC4610">
        <w:t xml:space="preserve">Business Analyst Consultant – </w:t>
      </w:r>
      <w:r w:rsidR="00A34B61" w:rsidRPr="00CC4610">
        <w:t>Career Summary</w:t>
      </w:r>
    </w:p>
    <w:p w14:paraId="17EDEDCE" w14:textId="047770E5" w:rsidR="00D4103A" w:rsidRDefault="004D1F4C" w:rsidP="00AC78BC">
      <w:r w:rsidRPr="00AC78BC">
        <w:t xml:space="preserve">Innovative problem solver with a </w:t>
      </w:r>
      <w:r w:rsidR="00353895" w:rsidRPr="00AC78BC">
        <w:t xml:space="preserve">successful track record </w:t>
      </w:r>
      <w:r w:rsidR="00C62A9B" w:rsidRPr="00AC78BC">
        <w:t xml:space="preserve">of </w:t>
      </w:r>
      <w:r w:rsidR="00353895" w:rsidRPr="00AC78BC">
        <w:t xml:space="preserve">applying </w:t>
      </w:r>
      <w:r w:rsidR="00DF0E99" w:rsidRPr="00AC78BC">
        <w:t xml:space="preserve">strategic planning, analysis, process improvement, </w:t>
      </w:r>
      <w:r w:rsidR="00C62A9B" w:rsidRPr="00AC78BC">
        <w:t xml:space="preserve">project management, </w:t>
      </w:r>
      <w:r w:rsidR="00E831F6" w:rsidRPr="00AC78BC">
        <w:t>and change</w:t>
      </w:r>
      <w:r w:rsidR="00336B07" w:rsidRPr="00AC78BC">
        <w:t xml:space="preserve"> management to deliver </w:t>
      </w:r>
      <w:r w:rsidR="00353895" w:rsidRPr="00AC78BC">
        <w:t>effective</w:t>
      </w:r>
      <w:r w:rsidR="00513435" w:rsidRPr="00AC78BC">
        <w:t>, secure</w:t>
      </w:r>
      <w:r w:rsidR="00353895" w:rsidRPr="00AC78BC">
        <w:t xml:space="preserve"> </w:t>
      </w:r>
      <w:r w:rsidR="00E831F6" w:rsidRPr="00AC78BC">
        <w:t>solutions</w:t>
      </w:r>
      <w:r w:rsidR="00CD0B92" w:rsidRPr="00AC78BC">
        <w:t xml:space="preserve"> across diverse business areas</w:t>
      </w:r>
      <w:r w:rsidR="00353895" w:rsidRPr="00AC78BC">
        <w:t>.</w:t>
      </w:r>
      <w:r w:rsidR="00A16931" w:rsidRPr="00AC78BC">
        <w:t xml:space="preserve"> Extensive </w:t>
      </w:r>
      <w:r w:rsidR="00D4103A" w:rsidRPr="00AC78BC">
        <w:t xml:space="preserve">organizational development and </w:t>
      </w:r>
      <w:r w:rsidR="00A16931" w:rsidRPr="00AC78BC">
        <w:t xml:space="preserve">human capital management experience. </w:t>
      </w:r>
      <w:r w:rsidR="001B349E" w:rsidRPr="00AC78BC">
        <w:t>Performance c</w:t>
      </w:r>
      <w:r w:rsidR="006E730E" w:rsidRPr="00AC78BC">
        <w:t>onsistently</w:t>
      </w:r>
      <w:r w:rsidR="00CB63A3" w:rsidRPr="00AC78BC">
        <w:t xml:space="preserve"> </w:t>
      </w:r>
      <w:r w:rsidR="00DF0E99" w:rsidRPr="00AC78BC">
        <w:t>recognize as</w:t>
      </w:r>
      <w:r w:rsidR="00C62A9B" w:rsidRPr="00AC78BC">
        <w:t xml:space="preserve"> best in class for</w:t>
      </w:r>
      <w:r w:rsidR="00CB63A3" w:rsidRPr="00AC78BC">
        <w:t xml:space="preserve"> productivity improvements</w:t>
      </w:r>
      <w:r w:rsidR="00CB63A3" w:rsidRPr="001F3EB7">
        <w:t>.</w:t>
      </w:r>
    </w:p>
    <w:p w14:paraId="4F11286C" w14:textId="39257F6C" w:rsidR="00AC78BC" w:rsidRDefault="00AC78BC" w:rsidP="00AC78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9F719" wp14:editId="2D848330">
                <wp:simplePos x="0" y="0"/>
                <wp:positionH relativeFrom="margin">
                  <wp:posOffset>-13335</wp:posOffset>
                </wp:positionH>
                <wp:positionV relativeFrom="paragraph">
                  <wp:posOffset>85090</wp:posOffset>
                </wp:positionV>
                <wp:extent cx="6092190" cy="7620"/>
                <wp:effectExtent l="38100" t="38100" r="6096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4E3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05pt,6.7pt" to="47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" strokecolor="#c0000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DC8BB33" w14:textId="5969566D" w:rsidR="00D4103A" w:rsidRDefault="00D4103A" w:rsidP="00CC4610">
      <w:pPr>
        <w:pStyle w:val="Heading1"/>
      </w:pPr>
      <w:r>
        <w:t>Qualification Highlights</w:t>
      </w:r>
    </w:p>
    <w:p w14:paraId="04184815" w14:textId="7BC94D41" w:rsidR="007C2DF3" w:rsidRDefault="007C2DF3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Business Analysis – Across diverse </w:t>
      </w:r>
      <w:r w:rsidR="00303B60">
        <w:rPr>
          <w:rFonts w:ascii="Arial" w:hAnsi="Arial" w:cs="Arial"/>
          <w:color w:val="0D0D0D" w:themeColor="text1" w:themeTint="F2"/>
        </w:rPr>
        <w:t>industries</w:t>
      </w:r>
    </w:p>
    <w:p w14:paraId="2B053063" w14:textId="42EEB724" w:rsidR="00D4103A" w:rsidRPr="00CB0875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 xml:space="preserve">Process Improvement – Certified Lean/Six Sigma Black Belt </w:t>
      </w:r>
    </w:p>
    <w:p w14:paraId="011E0B6D" w14:textId="7AEA3E70" w:rsidR="00D4103A" w:rsidRPr="00CB0875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>Project Management –</w:t>
      </w:r>
      <w:r w:rsidR="007C2DF3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CB0875">
        <w:rPr>
          <w:rFonts w:ascii="Arial" w:hAnsi="Arial" w:cs="Arial"/>
          <w:color w:val="0D0D0D" w:themeColor="text1" w:themeTint="F2"/>
        </w:rPr>
        <w:t>PMBoK</w:t>
      </w:r>
      <w:proofErr w:type="spellEnd"/>
      <w:r w:rsidRPr="00CB0875">
        <w:rPr>
          <w:rFonts w:ascii="Arial" w:hAnsi="Arial" w:cs="Arial"/>
          <w:color w:val="0D0D0D" w:themeColor="text1" w:themeTint="F2"/>
        </w:rPr>
        <w:t xml:space="preserve"> methods</w:t>
      </w:r>
    </w:p>
    <w:p w14:paraId="430FA08B" w14:textId="0F306E01" w:rsidR="007C2DF3" w:rsidRPr="007C2DF3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 xml:space="preserve">Change Management – </w:t>
      </w:r>
      <w:proofErr w:type="spellStart"/>
      <w:r w:rsidRPr="00CB0875">
        <w:rPr>
          <w:rFonts w:ascii="Arial" w:hAnsi="Arial" w:cs="Arial"/>
          <w:color w:val="0D0D0D" w:themeColor="text1" w:themeTint="F2"/>
        </w:rPr>
        <w:t>ProSci</w:t>
      </w:r>
      <w:proofErr w:type="spellEnd"/>
      <w:r w:rsidRPr="00CB0875">
        <w:rPr>
          <w:rFonts w:ascii="Arial" w:hAnsi="Arial" w:cs="Arial"/>
          <w:color w:val="0D0D0D" w:themeColor="text1" w:themeTint="F2"/>
        </w:rPr>
        <w:t xml:space="preserve"> certified</w:t>
      </w:r>
    </w:p>
    <w:p w14:paraId="66D0FF8E" w14:textId="0F27FE8E" w:rsidR="00D4103A" w:rsidRPr="007C2DF3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7C2DF3">
        <w:rPr>
          <w:rFonts w:ascii="Arial" w:hAnsi="Arial" w:cs="Arial"/>
          <w:color w:val="0D0D0D" w:themeColor="text1" w:themeTint="F2"/>
        </w:rPr>
        <w:t xml:space="preserve">Organizational Development </w:t>
      </w:r>
      <w:r w:rsidR="004D1F4C" w:rsidRPr="007C2DF3">
        <w:rPr>
          <w:rFonts w:ascii="Arial" w:hAnsi="Arial" w:cs="Arial"/>
          <w:color w:val="0D0D0D" w:themeColor="text1" w:themeTint="F2"/>
        </w:rPr>
        <w:t xml:space="preserve">– Team development and facilitation </w:t>
      </w:r>
    </w:p>
    <w:p w14:paraId="4999B537" w14:textId="7DE45A7D" w:rsidR="00D4103A" w:rsidRPr="00CB0875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 xml:space="preserve">Human Capital Management </w:t>
      </w:r>
      <w:r w:rsidR="004D1F4C" w:rsidRPr="00CB0875">
        <w:rPr>
          <w:rFonts w:ascii="Arial" w:hAnsi="Arial" w:cs="Arial"/>
          <w:color w:val="0D0D0D" w:themeColor="text1" w:themeTint="F2"/>
        </w:rPr>
        <w:t xml:space="preserve">– Recruit, manage, develop resources </w:t>
      </w:r>
    </w:p>
    <w:p w14:paraId="38DD101D" w14:textId="77777777" w:rsidR="007B2580" w:rsidRPr="00CB0875" w:rsidRDefault="007B2580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>Healthcare Analysis – Medicaid experience</w:t>
      </w:r>
    </w:p>
    <w:p w14:paraId="52F7A979" w14:textId="77777777" w:rsidR="007C2DF3" w:rsidRPr="00CB0875" w:rsidRDefault="007C2DF3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Business Metrics</w:t>
      </w:r>
      <w:r w:rsidRPr="00CB0875">
        <w:rPr>
          <w:rFonts w:ascii="Arial" w:hAnsi="Arial" w:cs="Arial"/>
          <w:color w:val="0D0D0D" w:themeColor="text1" w:themeTint="F2"/>
        </w:rPr>
        <w:t xml:space="preserve"> – Analysis</w:t>
      </w:r>
      <w:r>
        <w:rPr>
          <w:rFonts w:ascii="Arial" w:hAnsi="Arial" w:cs="Arial"/>
          <w:color w:val="0D0D0D" w:themeColor="text1" w:themeTint="F2"/>
        </w:rPr>
        <w:t xml:space="preserve"> and </w:t>
      </w:r>
      <w:r w:rsidRPr="00CB0875">
        <w:rPr>
          <w:rFonts w:ascii="Arial" w:hAnsi="Arial" w:cs="Arial"/>
          <w:color w:val="0D0D0D" w:themeColor="text1" w:themeTint="F2"/>
        </w:rPr>
        <w:t xml:space="preserve">development of key performance indicators </w:t>
      </w:r>
    </w:p>
    <w:p w14:paraId="658865E1" w14:textId="4224E8AF" w:rsidR="00D4103A" w:rsidRDefault="00D4103A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 w:rsidRPr="00CB0875">
        <w:rPr>
          <w:rFonts w:ascii="Arial" w:hAnsi="Arial" w:cs="Arial"/>
          <w:color w:val="0D0D0D" w:themeColor="text1" w:themeTint="F2"/>
        </w:rPr>
        <w:t xml:space="preserve">Leadership and Facilitation Skills </w:t>
      </w:r>
      <w:r w:rsidR="004D1F4C" w:rsidRPr="00CB0875">
        <w:rPr>
          <w:rFonts w:ascii="Arial" w:hAnsi="Arial" w:cs="Arial"/>
          <w:color w:val="0D0D0D" w:themeColor="text1" w:themeTint="F2"/>
        </w:rPr>
        <w:t xml:space="preserve">– </w:t>
      </w:r>
      <w:r w:rsidR="00303B60">
        <w:rPr>
          <w:rFonts w:ascii="Arial" w:hAnsi="Arial" w:cs="Arial"/>
          <w:color w:val="0D0D0D" w:themeColor="text1" w:themeTint="F2"/>
        </w:rPr>
        <w:t>Problem resolution</w:t>
      </w:r>
    </w:p>
    <w:p w14:paraId="4517EB57" w14:textId="6B671450" w:rsidR="00E20FE0" w:rsidRPr="00CB0875" w:rsidRDefault="00E20FE0" w:rsidP="00D21B1E">
      <w:pPr>
        <w:pStyle w:val="ListBullet"/>
        <w:numPr>
          <w:ilvl w:val="0"/>
          <w:numId w:val="5"/>
        </w:numPr>
        <w:spacing w:before="0" w:after="0" w:line="276" w:lineRule="auto"/>
        <w:ind w:left="216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Coaching – </w:t>
      </w:r>
      <w:r w:rsidR="00312304">
        <w:rPr>
          <w:rFonts w:ascii="Arial" w:hAnsi="Arial" w:cs="Arial"/>
          <w:color w:val="0D0D0D" w:themeColor="text1" w:themeTint="F2"/>
        </w:rPr>
        <w:t>International Coach Federation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312304">
        <w:rPr>
          <w:rFonts w:ascii="Arial" w:hAnsi="Arial" w:cs="Arial"/>
          <w:color w:val="0D0D0D" w:themeColor="text1" w:themeTint="F2"/>
        </w:rPr>
        <w:t>Certificati</w:t>
      </w:r>
      <w:r>
        <w:rPr>
          <w:rFonts w:ascii="Arial" w:hAnsi="Arial" w:cs="Arial"/>
          <w:color w:val="0D0D0D" w:themeColor="text1" w:themeTint="F2"/>
        </w:rPr>
        <w:t>on</w:t>
      </w:r>
    </w:p>
    <w:p w14:paraId="4E926E06" w14:textId="580814B9" w:rsidR="00237F24" w:rsidRDefault="00BB3326" w:rsidP="00CC4610">
      <w:pPr>
        <w:pStyle w:val="Heading1"/>
      </w:pPr>
      <w:r>
        <w:t>Selected</w:t>
      </w:r>
      <w:r w:rsidR="00D4103A">
        <w:t xml:space="preserve"> Accomplishments</w:t>
      </w:r>
    </w:p>
    <w:p w14:paraId="7BD76272" w14:textId="4419F124" w:rsidR="00601583" w:rsidRPr="00601583" w:rsidRDefault="00601583" w:rsidP="00AC78BC">
      <w:pPr>
        <w:pStyle w:val="Heading2"/>
      </w:pPr>
      <w:r>
        <w:t xml:space="preserve">Business </w:t>
      </w:r>
      <w:r w:rsidR="007F6F12">
        <w:t xml:space="preserve">and Process </w:t>
      </w:r>
      <w:r>
        <w:t>Analyst</w:t>
      </w:r>
    </w:p>
    <w:p w14:paraId="7B18CF75" w14:textId="745A59A2" w:rsidR="00601583" w:rsidRPr="00FD1EED" w:rsidRDefault="00601583" w:rsidP="00D21B1E">
      <w:pPr>
        <w:pStyle w:val="Bullet1"/>
      </w:pPr>
      <w:r w:rsidRPr="00FD1EED">
        <w:t xml:space="preserve">Authored </w:t>
      </w:r>
      <w:r>
        <w:t xml:space="preserve">enterprise wide </w:t>
      </w:r>
      <w:r w:rsidRPr="00FD1EED">
        <w:t xml:space="preserve">strategic plans and business case recommendations across diverse </w:t>
      </w:r>
      <w:r>
        <w:t xml:space="preserve">technical, operational and human resource </w:t>
      </w:r>
      <w:r w:rsidRPr="00FD1EED">
        <w:t xml:space="preserve">business areas </w:t>
      </w:r>
    </w:p>
    <w:p w14:paraId="7265E46D" w14:textId="6846045B" w:rsidR="004D52A6" w:rsidRPr="001F3EB7" w:rsidRDefault="004D52A6" w:rsidP="004D52A6">
      <w:pPr>
        <w:pStyle w:val="Bullet1"/>
      </w:pPr>
      <w:r>
        <w:t xml:space="preserve">Standardized </w:t>
      </w:r>
      <w:r w:rsidRPr="001F3EB7">
        <w:t xml:space="preserve">business processes to </w:t>
      </w:r>
      <w:r>
        <w:t>implement</w:t>
      </w:r>
      <w:r w:rsidRPr="001F3EB7">
        <w:t xml:space="preserve"> applications </w:t>
      </w:r>
      <w:r>
        <w:t>providing</w:t>
      </w:r>
      <w:r w:rsidR="003E14BC">
        <w:t xml:space="preserve"> a single source</w:t>
      </w:r>
      <w:r w:rsidRPr="001F3EB7">
        <w:t xml:space="preserve"> of information and </w:t>
      </w:r>
      <w:r>
        <w:t xml:space="preserve">a </w:t>
      </w:r>
      <w:r w:rsidRPr="001F3EB7">
        <w:t>30 man-years productivity savings</w:t>
      </w:r>
    </w:p>
    <w:p w14:paraId="50337BB4" w14:textId="44B58868" w:rsidR="004D52A6" w:rsidRPr="00FD1EED" w:rsidRDefault="004D52A6" w:rsidP="004D52A6">
      <w:pPr>
        <w:pStyle w:val="Bullet1"/>
      </w:pPr>
      <w:r w:rsidRPr="00FD1EED">
        <w:t>Analyzed d</w:t>
      </w:r>
      <w:r w:rsidR="003E14BC">
        <w:t xml:space="preserve">ata models, systems, processes </w:t>
      </w:r>
      <w:r w:rsidRPr="00FD1EED">
        <w:t>and business requirements</w:t>
      </w:r>
      <w:r>
        <w:t xml:space="preserve"> to </w:t>
      </w:r>
      <w:r w:rsidRPr="00FD1EED">
        <w:t xml:space="preserve">recommended data </w:t>
      </w:r>
      <w:r>
        <w:t>integrity</w:t>
      </w:r>
      <w:r w:rsidRPr="00FD1EED">
        <w:t xml:space="preserve"> and reporting improvements </w:t>
      </w:r>
    </w:p>
    <w:p w14:paraId="2E5BF954" w14:textId="77777777" w:rsidR="004D52A6" w:rsidRDefault="004D52A6" w:rsidP="004D52A6">
      <w:pPr>
        <w:pStyle w:val="Bullet1"/>
      </w:pPr>
      <w:r w:rsidRPr="001F3EB7">
        <w:t xml:space="preserve">Performed </w:t>
      </w:r>
      <w:r>
        <w:t>gap assessments to create</w:t>
      </w:r>
      <w:r w:rsidRPr="001F3EB7">
        <w:t xml:space="preserve"> </w:t>
      </w:r>
      <w:r>
        <w:t xml:space="preserve">software and </w:t>
      </w:r>
      <w:r w:rsidRPr="001F3EB7">
        <w:t>infrastructure Requests for Proposals</w:t>
      </w:r>
      <w:r>
        <w:t xml:space="preserve"> (RFP) and negotiated </w:t>
      </w:r>
      <w:r w:rsidRPr="001F3EB7">
        <w:t>contract</w:t>
      </w:r>
      <w:r>
        <w:t xml:space="preserve"> placement</w:t>
      </w:r>
      <w:r w:rsidRPr="001F3EB7">
        <w:t xml:space="preserve"> ($</w:t>
      </w:r>
      <w:r>
        <w:t xml:space="preserve">100K - </w:t>
      </w:r>
      <w:r w:rsidRPr="001F3EB7">
        <w:t>5M)</w:t>
      </w:r>
    </w:p>
    <w:p w14:paraId="7EB509AB" w14:textId="77777777" w:rsidR="004D52A6" w:rsidRPr="001F3EB7" w:rsidRDefault="004D52A6" w:rsidP="004D52A6">
      <w:pPr>
        <w:pStyle w:val="Bullet1"/>
      </w:pPr>
      <w:r w:rsidRPr="001F3EB7">
        <w:t>Implement</w:t>
      </w:r>
      <w:r>
        <w:t xml:space="preserve">ed </w:t>
      </w:r>
      <w:r w:rsidRPr="001F3EB7">
        <w:t>a Project Management Office for the Navy Nuclear Propulsion Program (NNPP) training facility</w:t>
      </w:r>
    </w:p>
    <w:p w14:paraId="06B411EC" w14:textId="77777777" w:rsidR="004D52A6" w:rsidRPr="00FD1EED" w:rsidRDefault="004D52A6" w:rsidP="004D52A6">
      <w:pPr>
        <w:pStyle w:val="Bullet1"/>
      </w:pPr>
      <w:r w:rsidRPr="00FD1EED">
        <w:t xml:space="preserve">Established </w:t>
      </w:r>
      <w:r>
        <w:t xml:space="preserve">NNPP </w:t>
      </w:r>
      <w:r w:rsidRPr="00FD1EED">
        <w:t>access control</w:t>
      </w:r>
      <w:r>
        <w:t xml:space="preserve"> model</w:t>
      </w:r>
      <w:r w:rsidRPr="00FD1EED">
        <w:t xml:space="preserve"> </w:t>
      </w:r>
      <w:r>
        <w:t>and delivered</w:t>
      </w:r>
      <w:r w:rsidRPr="00FD1EED">
        <w:t xml:space="preserve"> applications adhering to strict security and data governance requirements</w:t>
      </w:r>
    </w:p>
    <w:p w14:paraId="01DBA9A7" w14:textId="45AF8800" w:rsidR="00601583" w:rsidRPr="00FD1EED" w:rsidRDefault="00601583" w:rsidP="00AC78BC">
      <w:pPr>
        <w:pStyle w:val="Bullet1"/>
      </w:pPr>
      <w:r w:rsidRPr="00FD1EED">
        <w:t xml:space="preserve">Presented the facility </w:t>
      </w:r>
      <w:r>
        <w:t xml:space="preserve">management </w:t>
      </w:r>
      <w:r w:rsidRPr="00FD1EED">
        <w:t>strategy and implementation status to the Four Star Admiral of the Nuclear Navy</w:t>
      </w:r>
    </w:p>
    <w:p w14:paraId="6DBF4A11" w14:textId="038F5779" w:rsidR="003D528D" w:rsidRPr="001F3EB7" w:rsidRDefault="003D528D" w:rsidP="00AC78BC">
      <w:pPr>
        <w:pStyle w:val="Bullet1"/>
      </w:pPr>
      <w:r w:rsidRPr="001F3EB7">
        <w:t xml:space="preserve">Created </w:t>
      </w:r>
      <w:r w:rsidR="001F3EB7">
        <w:t>f</w:t>
      </w:r>
      <w:r w:rsidRPr="001F3EB7">
        <w:t xml:space="preserve">acility </w:t>
      </w:r>
      <w:r w:rsidR="001F3EB7">
        <w:t>p</w:t>
      </w:r>
      <w:r w:rsidRPr="001F3EB7">
        <w:t>lanning strategies, processes and technology to effectively manage $15M budget resulting in 3 man-years productivity savings</w:t>
      </w:r>
    </w:p>
    <w:p w14:paraId="3E0B5FCB" w14:textId="456264FA" w:rsidR="00BB3326" w:rsidRDefault="00DA7D83" w:rsidP="00AC78BC">
      <w:pPr>
        <w:pStyle w:val="Bullet1"/>
      </w:pPr>
      <w:r w:rsidRPr="001F3EB7">
        <w:t xml:space="preserve">Delivered the NNPP </w:t>
      </w:r>
      <w:r w:rsidR="004D52A6">
        <w:t xml:space="preserve">Intranet </w:t>
      </w:r>
      <w:r w:rsidR="004C3F39" w:rsidRPr="001F3EB7">
        <w:t>on schedule and 30% under budget</w:t>
      </w:r>
    </w:p>
    <w:p w14:paraId="7446EFA0" w14:textId="5F082343" w:rsidR="00BB3326" w:rsidRDefault="007F6F12" w:rsidP="00AC78BC">
      <w:pPr>
        <w:pStyle w:val="Bullet1"/>
      </w:pPr>
      <w:r>
        <w:t>Implemented</w:t>
      </w:r>
      <w:r w:rsidR="008153FD" w:rsidRPr="001F3EB7">
        <w:t xml:space="preserve"> Siebel in </w:t>
      </w:r>
      <w:r w:rsidR="004D52A6">
        <w:t xml:space="preserve">several </w:t>
      </w:r>
      <w:r w:rsidR="008153FD" w:rsidRPr="001F3EB7">
        <w:t xml:space="preserve">New York State </w:t>
      </w:r>
      <w:r w:rsidR="003D5BBF">
        <w:t>agencies</w:t>
      </w:r>
      <w:r w:rsidR="00BB3326">
        <w:t xml:space="preserve"> </w:t>
      </w:r>
    </w:p>
    <w:p w14:paraId="6981612D" w14:textId="1C13BC59" w:rsidR="00601583" w:rsidRDefault="00D33C26" w:rsidP="00AC78BC">
      <w:pPr>
        <w:pStyle w:val="Bullet1"/>
      </w:pPr>
      <w:r w:rsidRPr="00FD1EED">
        <w:t>Established asset management pro</w:t>
      </w:r>
      <w:r w:rsidR="001C647A">
        <w:t>gram</w:t>
      </w:r>
      <w:r w:rsidRPr="00FD1EED">
        <w:t xml:space="preserve"> to ensure compliance with licensing requirements</w:t>
      </w:r>
    </w:p>
    <w:p w14:paraId="7A49EA28" w14:textId="2379EBE4" w:rsidR="00D33C26" w:rsidRPr="00C24778" w:rsidRDefault="00601583" w:rsidP="00AC78BC">
      <w:pPr>
        <w:pStyle w:val="Bullet1"/>
      </w:pPr>
      <w:r>
        <w:t>D</w:t>
      </w:r>
      <w:r w:rsidR="00D33C26" w:rsidRPr="00FD1EED">
        <w:t>eliver</w:t>
      </w:r>
      <w:r>
        <w:t>ed</w:t>
      </w:r>
      <w:r w:rsidR="00D33C26" w:rsidRPr="00FD1EED">
        <w:t xml:space="preserve"> an in-house developed </w:t>
      </w:r>
      <w:r>
        <w:t>application</w:t>
      </w:r>
      <w:r w:rsidR="00D33C26" w:rsidRPr="00FD1EED">
        <w:t xml:space="preserve"> achiev</w:t>
      </w:r>
      <w:r w:rsidR="00EB54E4" w:rsidRPr="00FD1EED">
        <w:t>ing</w:t>
      </w:r>
      <w:r w:rsidR="00D33C26" w:rsidRPr="00FD1EED">
        <w:t xml:space="preserve"> over $1M in licensing cost savings through an 8 man-month investment</w:t>
      </w:r>
    </w:p>
    <w:p w14:paraId="14AD0944" w14:textId="52CA710F" w:rsidR="00A16931" w:rsidRPr="004D52A6" w:rsidRDefault="007F6F12" w:rsidP="00AC78BC">
      <w:pPr>
        <w:pStyle w:val="Bullet1"/>
      </w:pPr>
      <w:r>
        <w:t>De</w:t>
      </w:r>
      <w:r w:rsidRPr="00FD1EED">
        <w:t>velop</w:t>
      </w:r>
      <w:r>
        <w:t>ed analytics to establish</w:t>
      </w:r>
      <w:r w:rsidRPr="00FD1EED">
        <w:t xml:space="preserve"> </w:t>
      </w:r>
      <w:r w:rsidR="004D52A6">
        <w:t xml:space="preserve">key performance indicators (KPI) </w:t>
      </w:r>
      <w:r w:rsidRPr="00FD1EED">
        <w:t xml:space="preserve"> </w:t>
      </w:r>
    </w:p>
    <w:p w14:paraId="0B112132" w14:textId="77777777" w:rsidR="00710D67" w:rsidRDefault="00710D67" w:rsidP="00AC78BC">
      <w:pPr>
        <w:pStyle w:val="Heading2"/>
      </w:pPr>
    </w:p>
    <w:p w14:paraId="07CD4653" w14:textId="3C6C740E" w:rsidR="00C24778" w:rsidRPr="00C24778" w:rsidRDefault="00BB3326" w:rsidP="00AC78BC">
      <w:pPr>
        <w:pStyle w:val="Heading2"/>
      </w:pPr>
      <w:r>
        <w:lastRenderedPageBreak/>
        <w:t>Organizational Development</w:t>
      </w:r>
      <w:r w:rsidR="00710D67">
        <w:t xml:space="preserve"> and </w:t>
      </w:r>
      <w:r w:rsidR="00A16931" w:rsidRPr="00C24778">
        <w:t>Human Capital Management</w:t>
      </w:r>
    </w:p>
    <w:p w14:paraId="6364762C" w14:textId="6C6201E7" w:rsidR="00C24778" w:rsidRPr="00D21B1E" w:rsidRDefault="007F6F12" w:rsidP="00D21B1E">
      <w:pPr>
        <w:pStyle w:val="Bullet1"/>
      </w:pPr>
      <w:r w:rsidRPr="00D21B1E">
        <w:t>Performed</w:t>
      </w:r>
      <w:r w:rsidR="00A16931" w:rsidRPr="00D21B1E">
        <w:t xml:space="preserve"> forecasting, recruiting, hiring, </w:t>
      </w:r>
      <w:r w:rsidR="00C24778" w:rsidRPr="00D21B1E">
        <w:t xml:space="preserve">onboarding and </w:t>
      </w:r>
      <w:r w:rsidR="00A16931" w:rsidRPr="00D21B1E">
        <w:t>managing employees</w:t>
      </w:r>
    </w:p>
    <w:p w14:paraId="3AD49241" w14:textId="68317B25" w:rsidR="007F6F12" w:rsidRPr="00D21B1E" w:rsidRDefault="00601583" w:rsidP="00D21B1E">
      <w:pPr>
        <w:pStyle w:val="Bullet1"/>
      </w:pPr>
      <w:r w:rsidRPr="00D21B1E">
        <w:t xml:space="preserve">Established </w:t>
      </w:r>
      <w:r w:rsidR="001C647A" w:rsidRPr="00D21B1E">
        <w:t xml:space="preserve">company-wide </w:t>
      </w:r>
      <w:r w:rsidRPr="00D21B1E">
        <w:t>organizational charts, position levels and description</w:t>
      </w:r>
      <w:r w:rsidR="007F6F12" w:rsidRPr="00D21B1E">
        <w:t>s</w:t>
      </w:r>
      <w:r w:rsidR="001C647A" w:rsidRPr="00D21B1E">
        <w:t xml:space="preserve"> </w:t>
      </w:r>
    </w:p>
    <w:p w14:paraId="56A3A3C5" w14:textId="10113FD8" w:rsidR="00DA2EED" w:rsidRPr="00D21B1E" w:rsidRDefault="00DA2EED" w:rsidP="00D21B1E">
      <w:pPr>
        <w:pStyle w:val="Bullet1"/>
      </w:pPr>
      <w:r w:rsidRPr="00D21B1E">
        <w:t xml:space="preserve">Instituted </w:t>
      </w:r>
      <w:r w:rsidR="003E14BC" w:rsidRPr="00D21B1E">
        <w:t>s</w:t>
      </w:r>
      <w:r w:rsidRPr="00D21B1E">
        <w:t xml:space="preserve">oftware </w:t>
      </w:r>
      <w:r w:rsidR="003E14BC" w:rsidRPr="00D21B1E">
        <w:t>e</w:t>
      </w:r>
      <w:r w:rsidRPr="00D21B1E">
        <w:t>ngineering methodologies incorporating the capability maturity model</w:t>
      </w:r>
    </w:p>
    <w:p w14:paraId="3E6FF181" w14:textId="7C010298" w:rsidR="00F22ABE" w:rsidRPr="00D21B1E" w:rsidRDefault="00F22ABE" w:rsidP="00D21B1E">
      <w:pPr>
        <w:pStyle w:val="Bullet1"/>
      </w:pPr>
      <w:r w:rsidRPr="00D21B1E">
        <w:t>Organizational development lead for business expansion incorporating best practices</w:t>
      </w:r>
    </w:p>
    <w:p w14:paraId="6790C943" w14:textId="2D4D83E2" w:rsidR="00F22ABE" w:rsidRPr="00FD1EED" w:rsidRDefault="007F6F12" w:rsidP="00D21B1E">
      <w:pPr>
        <w:pStyle w:val="Bullet1"/>
      </w:pPr>
      <w:r w:rsidRPr="00D21B1E">
        <w:t>Chairperson</w:t>
      </w:r>
      <w:r w:rsidRPr="002D5ABD">
        <w:t xml:space="preserve"> </w:t>
      </w:r>
      <w:r>
        <w:t xml:space="preserve">for monthly </w:t>
      </w:r>
      <w:r w:rsidR="001C647A">
        <w:t xml:space="preserve">site </w:t>
      </w:r>
      <w:r>
        <w:t>m</w:t>
      </w:r>
      <w:r w:rsidR="00F22ABE" w:rsidRPr="00FD1EED">
        <w:t>anage</w:t>
      </w:r>
      <w:r>
        <w:t>r</w:t>
      </w:r>
      <w:r w:rsidR="00F22ABE" w:rsidRPr="00FD1EED">
        <w:t xml:space="preserve"> </w:t>
      </w:r>
      <w:r>
        <w:t>m</w:t>
      </w:r>
      <w:r w:rsidR="00F22ABE" w:rsidRPr="00FD1EED">
        <w:t xml:space="preserve">eeting </w:t>
      </w:r>
      <w:r>
        <w:t>f</w:t>
      </w:r>
      <w:r w:rsidR="00F22ABE" w:rsidRPr="00FD1EED">
        <w:t xml:space="preserve">orums </w:t>
      </w:r>
    </w:p>
    <w:p w14:paraId="0736FC2B" w14:textId="0F2D2577" w:rsidR="00761BDF" w:rsidRPr="00C24778" w:rsidRDefault="00916041" w:rsidP="00CC4610">
      <w:pPr>
        <w:pStyle w:val="Heading1"/>
        <w:rPr>
          <w:i/>
          <w:sz w:val="16"/>
          <w:szCs w:val="16"/>
        </w:rPr>
      </w:pPr>
      <w:r w:rsidRPr="00C24778">
        <w:t>P</w:t>
      </w:r>
      <w:r w:rsidR="00C114E8" w:rsidRPr="00C24778">
        <w:t>rofessional Experience</w:t>
      </w:r>
    </w:p>
    <w:tbl>
      <w:tblPr>
        <w:tblW w:w="9540" w:type="dxa"/>
        <w:jc w:val="center"/>
        <w:tblLook w:val="00A0" w:firstRow="1" w:lastRow="0" w:firstColumn="1" w:lastColumn="0" w:noHBand="0" w:noVBand="0"/>
      </w:tblPr>
      <w:tblGrid>
        <w:gridCol w:w="7830"/>
        <w:gridCol w:w="1710"/>
      </w:tblGrid>
      <w:tr w:rsidR="002A2C43" w:rsidRPr="00FD1EED" w14:paraId="41A744AE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44EF9D1F" w14:textId="77777777" w:rsidR="002A2C43" w:rsidRPr="00CC4610" w:rsidRDefault="002A2C43" w:rsidP="00AC78BC">
            <w:pPr>
              <w:rPr>
                <w:rFonts w:eastAsia="Cambria"/>
                <w:b/>
              </w:rPr>
            </w:pPr>
            <w:r w:rsidRPr="00CC4610">
              <w:rPr>
                <w:rFonts w:eastAsia="Cambria"/>
                <w:b/>
              </w:rPr>
              <w:t>JM Gage Consulting – Malta, NY</w:t>
            </w:r>
          </w:p>
          <w:p w14:paraId="74CC92FF" w14:textId="67667A4B" w:rsidR="002A2C43" w:rsidRPr="00881AA6" w:rsidRDefault="007C33CE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President</w:t>
            </w:r>
          </w:p>
        </w:tc>
        <w:tc>
          <w:tcPr>
            <w:tcW w:w="1710" w:type="dxa"/>
            <w:shd w:val="clear" w:color="auto" w:fill="auto"/>
          </w:tcPr>
          <w:p w14:paraId="673043D6" w14:textId="7B8F5653" w:rsidR="002A2C43" w:rsidRPr="00FD1EED" w:rsidRDefault="002A2C43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2018 - present</w:t>
            </w:r>
          </w:p>
        </w:tc>
      </w:tr>
      <w:tr w:rsidR="00951532" w:rsidRPr="00FD1EED" w14:paraId="19B9DDE8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14E6E388" w14:textId="77777777" w:rsidR="00951532" w:rsidRPr="00FD1EED" w:rsidRDefault="00951532" w:rsidP="00AC78BC">
            <w:pPr>
              <w:pStyle w:val="blank"/>
            </w:pPr>
          </w:p>
        </w:tc>
        <w:tc>
          <w:tcPr>
            <w:tcW w:w="1710" w:type="dxa"/>
            <w:shd w:val="clear" w:color="auto" w:fill="auto"/>
          </w:tcPr>
          <w:p w14:paraId="78B3831D" w14:textId="77777777" w:rsidR="00951532" w:rsidRPr="00FD1EED" w:rsidRDefault="00951532" w:rsidP="00AC78BC">
            <w:pPr>
              <w:pStyle w:val="blank"/>
            </w:pPr>
          </w:p>
        </w:tc>
      </w:tr>
      <w:tr w:rsidR="002E51BF" w:rsidRPr="00FD1EED" w14:paraId="3DB98088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4C3BEF2C" w14:textId="4992052F" w:rsidR="00CF6BD6" w:rsidRPr="00CC4610" w:rsidRDefault="00CF6BD6" w:rsidP="00AC78BC">
            <w:pPr>
              <w:rPr>
                <w:rFonts w:eastAsia="Cambria"/>
                <w:b/>
              </w:rPr>
            </w:pPr>
            <w:r w:rsidRPr="00CC4610">
              <w:rPr>
                <w:rFonts w:eastAsia="Cambria"/>
                <w:b/>
              </w:rPr>
              <w:t xml:space="preserve">Total Quality Associates – Albany, </w:t>
            </w:r>
            <w:r w:rsidR="00824533" w:rsidRPr="00CC4610">
              <w:rPr>
                <w:rFonts w:eastAsia="Cambria"/>
                <w:b/>
              </w:rPr>
              <w:t>NY</w:t>
            </w:r>
          </w:p>
          <w:p w14:paraId="71C6827C" w14:textId="74F86DB6" w:rsidR="00A310E5" w:rsidRPr="00881AA6" w:rsidRDefault="00881AA6" w:rsidP="00AC78BC">
            <w:pPr>
              <w:rPr>
                <w:rFonts w:eastAsia="Cambria"/>
              </w:rPr>
            </w:pPr>
            <w:r>
              <w:rPr>
                <w:rFonts w:eastAsia="Cambria"/>
              </w:rPr>
              <w:t>Business Process Manager</w:t>
            </w:r>
            <w:r w:rsidR="00A941A5" w:rsidRPr="00FD1EED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5DBFDAE1" w14:textId="0FB29B19" w:rsidR="002B33CB" w:rsidRPr="00FD1EED" w:rsidRDefault="009656DD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 xml:space="preserve">2013 – </w:t>
            </w:r>
            <w:r w:rsidR="00881AA6">
              <w:rPr>
                <w:rFonts w:eastAsia="Cambria"/>
              </w:rPr>
              <w:t>2017</w:t>
            </w:r>
          </w:p>
          <w:p w14:paraId="58332905" w14:textId="467B76C3" w:rsidR="002E51BF" w:rsidRPr="00FD1EED" w:rsidRDefault="002E51BF" w:rsidP="00AC78BC">
            <w:pPr>
              <w:rPr>
                <w:rFonts w:eastAsia="Cambria"/>
              </w:rPr>
            </w:pPr>
          </w:p>
        </w:tc>
      </w:tr>
      <w:tr w:rsidR="00951532" w:rsidRPr="00FD1EED" w14:paraId="6358172D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5AFBB8F4" w14:textId="77777777" w:rsidR="00951532" w:rsidRPr="00FD1EED" w:rsidRDefault="00951532" w:rsidP="00AC78BC">
            <w:pPr>
              <w:pStyle w:val="blank"/>
            </w:pPr>
          </w:p>
        </w:tc>
        <w:tc>
          <w:tcPr>
            <w:tcW w:w="1710" w:type="dxa"/>
            <w:shd w:val="clear" w:color="auto" w:fill="auto"/>
          </w:tcPr>
          <w:p w14:paraId="05F356DD" w14:textId="77777777" w:rsidR="00951532" w:rsidRPr="00FD1EED" w:rsidRDefault="00951532" w:rsidP="00AC78BC">
            <w:pPr>
              <w:pStyle w:val="blank"/>
            </w:pPr>
          </w:p>
        </w:tc>
      </w:tr>
      <w:tr w:rsidR="00951532" w:rsidRPr="00FD1EED" w14:paraId="573DFC3E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41EF0D90" w14:textId="77777777" w:rsidR="00E4285A" w:rsidRDefault="00E4285A" w:rsidP="00AC78BC">
            <w:pPr>
              <w:rPr>
                <w:rFonts w:eastAsia="Cambria"/>
                <w:b/>
              </w:rPr>
            </w:pPr>
            <w:r w:rsidRPr="00CC4610">
              <w:rPr>
                <w:rFonts w:eastAsia="Cambria"/>
                <w:b/>
              </w:rPr>
              <w:t xml:space="preserve">Knolls Atomic Power Laboratory, Schenectady, NY </w:t>
            </w:r>
          </w:p>
          <w:p w14:paraId="59EEE960" w14:textId="294B62BF" w:rsidR="00951532" w:rsidRPr="00E15F1F" w:rsidRDefault="00E4285A" w:rsidP="00AC78BC">
            <w:pPr>
              <w:rPr>
                <w:sz w:val="16"/>
                <w:szCs w:val="16"/>
              </w:rPr>
            </w:pPr>
            <w:r>
              <w:rPr>
                <w:rFonts w:eastAsia="Cambria"/>
              </w:rPr>
              <w:t xml:space="preserve">     </w:t>
            </w:r>
            <w:r w:rsidR="00951532" w:rsidRPr="00FD1EED">
              <w:rPr>
                <w:rFonts w:eastAsia="Cambria"/>
              </w:rPr>
              <w:t>Manager – Site Facilities Planning</w:t>
            </w:r>
          </w:p>
        </w:tc>
        <w:tc>
          <w:tcPr>
            <w:tcW w:w="1710" w:type="dxa"/>
            <w:shd w:val="clear" w:color="auto" w:fill="auto"/>
          </w:tcPr>
          <w:p w14:paraId="10B9219E" w14:textId="77777777" w:rsidR="00E4285A" w:rsidRDefault="00E4285A" w:rsidP="00AC78BC">
            <w:pPr>
              <w:rPr>
                <w:rFonts w:eastAsia="Cambria"/>
              </w:rPr>
            </w:pPr>
          </w:p>
          <w:p w14:paraId="3D7BF39F" w14:textId="4C72C5EA" w:rsidR="00951532" w:rsidRPr="00FD1EED" w:rsidRDefault="00951532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2008 - 2013</w:t>
            </w:r>
          </w:p>
        </w:tc>
      </w:tr>
      <w:tr w:rsidR="002E51BF" w:rsidRPr="00FD1EED" w14:paraId="127DF142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63B651ED" w14:textId="4C1803A4" w:rsidR="002E51BF" w:rsidRPr="00881AA6" w:rsidRDefault="00E4285A" w:rsidP="00AC78BC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     </w:t>
            </w:r>
            <w:r w:rsidR="002E51BF" w:rsidRPr="00FD1EED">
              <w:rPr>
                <w:rFonts w:eastAsia="Cambria"/>
              </w:rPr>
              <w:t>Manager – Enterp</w:t>
            </w:r>
            <w:r w:rsidR="00661195" w:rsidRPr="00FD1EED">
              <w:rPr>
                <w:rFonts w:eastAsia="Cambria"/>
              </w:rPr>
              <w:t>rise Applications</w:t>
            </w:r>
            <w:r w:rsidR="001636F8" w:rsidRPr="00FD1EED">
              <w:rPr>
                <w:rFonts w:eastAsia="Cambri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97A438A" w14:textId="505084A4" w:rsidR="002E51BF" w:rsidRPr="00FD1EED" w:rsidRDefault="002E51BF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199</w:t>
            </w:r>
            <w:r w:rsidR="006F4CD8" w:rsidRPr="00FD1EED">
              <w:rPr>
                <w:rFonts w:eastAsia="Cambria"/>
              </w:rPr>
              <w:t>3</w:t>
            </w:r>
            <w:r w:rsidRPr="00FD1EED">
              <w:rPr>
                <w:rFonts w:eastAsia="Cambria"/>
              </w:rPr>
              <w:t xml:space="preserve"> </w:t>
            </w:r>
            <w:r w:rsidR="00817E08" w:rsidRPr="00FD1EED">
              <w:rPr>
                <w:rFonts w:eastAsia="Cambria"/>
              </w:rPr>
              <w:t>-</w:t>
            </w:r>
            <w:r w:rsidRPr="00FD1EED">
              <w:rPr>
                <w:rFonts w:eastAsia="Cambria"/>
              </w:rPr>
              <w:t xml:space="preserve"> 2008</w:t>
            </w:r>
          </w:p>
        </w:tc>
      </w:tr>
      <w:tr w:rsidR="00951532" w:rsidRPr="00FD1EED" w14:paraId="740FDE4D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3AB87866" w14:textId="3BFD6E28" w:rsidR="00951532" w:rsidRPr="00FD1EED" w:rsidRDefault="00E4285A" w:rsidP="00AC78BC">
            <w:pPr>
              <w:rPr>
                <w:rFonts w:eastAsia="Cambria"/>
                <w:b/>
              </w:rPr>
            </w:pPr>
            <w:r>
              <w:rPr>
                <w:rFonts w:eastAsia="Cambria"/>
              </w:rPr>
              <w:t xml:space="preserve">     </w:t>
            </w:r>
            <w:r w:rsidR="00951532" w:rsidRPr="00FD1EED">
              <w:rPr>
                <w:rFonts w:eastAsia="Cambria"/>
              </w:rPr>
              <w:t>Lead Oracle Database Administrator / System Programmer</w:t>
            </w:r>
          </w:p>
        </w:tc>
        <w:tc>
          <w:tcPr>
            <w:tcW w:w="1710" w:type="dxa"/>
            <w:shd w:val="clear" w:color="auto" w:fill="auto"/>
          </w:tcPr>
          <w:p w14:paraId="51EFB56C" w14:textId="5FAF254E" w:rsidR="00951532" w:rsidRPr="00FD1EED" w:rsidRDefault="00951532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1990 - 1995</w:t>
            </w:r>
          </w:p>
        </w:tc>
      </w:tr>
      <w:tr w:rsidR="00951532" w:rsidRPr="00FD1EED" w14:paraId="19961153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5BA3EB6D" w14:textId="77777777" w:rsidR="00951532" w:rsidRPr="00E15F1F" w:rsidRDefault="00951532" w:rsidP="00AC78BC">
            <w:pPr>
              <w:pStyle w:val="blank"/>
            </w:pPr>
          </w:p>
        </w:tc>
        <w:tc>
          <w:tcPr>
            <w:tcW w:w="1710" w:type="dxa"/>
            <w:shd w:val="clear" w:color="auto" w:fill="auto"/>
          </w:tcPr>
          <w:p w14:paraId="3A8BA06C" w14:textId="77777777" w:rsidR="00951532" w:rsidRPr="00E15F1F" w:rsidRDefault="00951532" w:rsidP="00AC78BC">
            <w:pPr>
              <w:pStyle w:val="blank"/>
            </w:pPr>
          </w:p>
        </w:tc>
      </w:tr>
      <w:tr w:rsidR="002E51BF" w:rsidRPr="00FD1EED" w14:paraId="5FE9F042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1C2A60B4" w14:textId="633467D9" w:rsidR="002E51BF" w:rsidRPr="00E4285A" w:rsidRDefault="002E51BF" w:rsidP="00AC78BC">
            <w:pPr>
              <w:rPr>
                <w:rFonts w:eastAsia="Cambria"/>
                <w:b/>
              </w:rPr>
            </w:pPr>
            <w:r w:rsidRPr="00E4285A">
              <w:rPr>
                <w:rFonts w:eastAsia="Cambria"/>
                <w:b/>
              </w:rPr>
              <w:t xml:space="preserve">Forth &amp; Associates  - Schenectady, </w:t>
            </w:r>
            <w:r w:rsidR="00E15F1F" w:rsidRPr="00E4285A">
              <w:rPr>
                <w:rFonts w:eastAsia="Cambria"/>
                <w:b/>
              </w:rPr>
              <w:t>NY</w:t>
            </w:r>
          </w:p>
          <w:p w14:paraId="335802B2" w14:textId="659378CC" w:rsidR="00EC06A8" w:rsidRPr="00881AA6" w:rsidRDefault="002E51BF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Project Leader, Analyst Programmer</w:t>
            </w:r>
          </w:p>
        </w:tc>
        <w:tc>
          <w:tcPr>
            <w:tcW w:w="1710" w:type="dxa"/>
            <w:shd w:val="clear" w:color="auto" w:fill="auto"/>
          </w:tcPr>
          <w:p w14:paraId="1E832012" w14:textId="77777777" w:rsidR="002E51BF" w:rsidRPr="00FD1EED" w:rsidRDefault="002E51BF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 xml:space="preserve">1988 </w:t>
            </w:r>
            <w:r w:rsidR="00817E08" w:rsidRPr="00FD1EED">
              <w:rPr>
                <w:rFonts w:eastAsia="Cambria"/>
              </w:rPr>
              <w:t>-</w:t>
            </w:r>
            <w:r w:rsidRPr="00FD1EED">
              <w:rPr>
                <w:rFonts w:eastAsia="Cambria"/>
              </w:rPr>
              <w:t xml:space="preserve"> 1990</w:t>
            </w:r>
          </w:p>
          <w:p w14:paraId="27721DB2" w14:textId="77777777" w:rsidR="002E51BF" w:rsidRPr="00FD1EED" w:rsidRDefault="002E51BF" w:rsidP="00AC78BC">
            <w:pPr>
              <w:rPr>
                <w:rFonts w:eastAsia="Cambria"/>
              </w:rPr>
            </w:pPr>
          </w:p>
        </w:tc>
      </w:tr>
      <w:tr w:rsidR="00951532" w:rsidRPr="00FD1EED" w14:paraId="4F5C90B2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2D235892" w14:textId="77777777" w:rsidR="00951532" w:rsidRPr="00E15F1F" w:rsidRDefault="00951532" w:rsidP="00AC78BC">
            <w:pPr>
              <w:pStyle w:val="blank"/>
            </w:pPr>
          </w:p>
        </w:tc>
        <w:tc>
          <w:tcPr>
            <w:tcW w:w="1710" w:type="dxa"/>
            <w:shd w:val="clear" w:color="auto" w:fill="auto"/>
          </w:tcPr>
          <w:p w14:paraId="4009B474" w14:textId="77777777" w:rsidR="00951532" w:rsidRPr="00E15F1F" w:rsidRDefault="00951532" w:rsidP="00AC78BC">
            <w:pPr>
              <w:pStyle w:val="blank"/>
            </w:pPr>
          </w:p>
        </w:tc>
      </w:tr>
      <w:tr w:rsidR="002E51BF" w:rsidRPr="00FD1EED" w14:paraId="17DF6C6C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17490D25" w14:textId="1A81E694" w:rsidR="00E15F1F" w:rsidRPr="00E4285A" w:rsidRDefault="002E51BF" w:rsidP="001C647A">
            <w:pPr>
              <w:rPr>
                <w:rFonts w:eastAsia="Cambria"/>
                <w:b/>
              </w:rPr>
            </w:pPr>
            <w:r w:rsidRPr="00E4285A">
              <w:rPr>
                <w:rFonts w:eastAsia="Cambria"/>
                <w:b/>
              </w:rPr>
              <w:t>IT Consult</w:t>
            </w:r>
            <w:r w:rsidR="001C647A">
              <w:rPr>
                <w:rFonts w:eastAsia="Cambria"/>
                <w:b/>
              </w:rPr>
              <w:t>ant</w:t>
            </w:r>
            <w:r w:rsidRPr="00E4285A">
              <w:rPr>
                <w:rFonts w:eastAsia="Cambria"/>
                <w:b/>
              </w:rPr>
              <w:t xml:space="preserve">  - Bennington</w:t>
            </w:r>
            <w:r w:rsidR="00CF6BD6" w:rsidRPr="00E4285A">
              <w:rPr>
                <w:rFonts w:eastAsia="Cambria"/>
                <w:b/>
              </w:rPr>
              <w:t>,</w:t>
            </w:r>
            <w:r w:rsidRPr="00E4285A">
              <w:rPr>
                <w:rFonts w:eastAsia="Cambria"/>
                <w:b/>
              </w:rPr>
              <w:t xml:space="preserve"> V</w:t>
            </w:r>
            <w:r w:rsidR="00E15F1F" w:rsidRPr="00E4285A">
              <w:rPr>
                <w:rFonts w:eastAsia="Cambria"/>
                <w:b/>
              </w:rPr>
              <w:t>T</w:t>
            </w:r>
          </w:p>
        </w:tc>
        <w:tc>
          <w:tcPr>
            <w:tcW w:w="1710" w:type="dxa"/>
            <w:shd w:val="clear" w:color="auto" w:fill="auto"/>
          </w:tcPr>
          <w:p w14:paraId="10DA0ADD" w14:textId="3990DF0E" w:rsidR="002E51BF" w:rsidRPr="00FD1EED" w:rsidRDefault="002E51BF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1983– 1988</w:t>
            </w:r>
          </w:p>
        </w:tc>
      </w:tr>
      <w:tr w:rsidR="00951532" w:rsidRPr="00FD1EED" w14:paraId="3F098A23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2D27CC3D" w14:textId="77777777" w:rsidR="00951532" w:rsidRPr="00FD1EED" w:rsidRDefault="00951532" w:rsidP="00AC78BC">
            <w:pPr>
              <w:pStyle w:val="blank"/>
            </w:pPr>
          </w:p>
        </w:tc>
        <w:tc>
          <w:tcPr>
            <w:tcW w:w="1710" w:type="dxa"/>
            <w:shd w:val="clear" w:color="auto" w:fill="auto"/>
          </w:tcPr>
          <w:p w14:paraId="6AD31640" w14:textId="77777777" w:rsidR="00951532" w:rsidRPr="00FD1EED" w:rsidRDefault="00951532" w:rsidP="00AC78BC">
            <w:pPr>
              <w:pStyle w:val="blank"/>
            </w:pPr>
          </w:p>
        </w:tc>
      </w:tr>
      <w:tr w:rsidR="005D6103" w:rsidRPr="00FD1EED" w14:paraId="406772FA" w14:textId="77777777" w:rsidTr="00191B9B">
        <w:trPr>
          <w:jc w:val="center"/>
        </w:trPr>
        <w:tc>
          <w:tcPr>
            <w:tcW w:w="7830" w:type="dxa"/>
            <w:shd w:val="clear" w:color="auto" w:fill="auto"/>
          </w:tcPr>
          <w:p w14:paraId="714F1E2F" w14:textId="552BDEF9" w:rsidR="005D6103" w:rsidRPr="00E4285A" w:rsidRDefault="005D6103" w:rsidP="00AC78BC">
            <w:pPr>
              <w:rPr>
                <w:rFonts w:eastAsia="Cambria"/>
                <w:b/>
              </w:rPr>
            </w:pPr>
            <w:r w:rsidRPr="00E4285A">
              <w:rPr>
                <w:rFonts w:eastAsia="Cambria"/>
                <w:b/>
              </w:rPr>
              <w:t xml:space="preserve">General Electric - Research and Development Center, Schenectady, </w:t>
            </w:r>
            <w:r w:rsidR="00E15F1F" w:rsidRPr="00E4285A">
              <w:rPr>
                <w:rFonts w:eastAsia="Cambria"/>
                <w:b/>
              </w:rPr>
              <w:t>NY</w:t>
            </w:r>
          </w:p>
          <w:p w14:paraId="78E83897" w14:textId="7C1DABF3" w:rsidR="00951375" w:rsidRPr="00E15F1F" w:rsidRDefault="005D6103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  <w:i/>
              </w:rPr>
              <w:t xml:space="preserve">Software Technology Program – </w:t>
            </w:r>
            <w:r w:rsidRPr="00FD1EED">
              <w:rPr>
                <w:rFonts w:eastAsia="Cambria"/>
              </w:rPr>
              <w:t xml:space="preserve">Software </w:t>
            </w:r>
            <w:r w:rsidR="00E15F1F">
              <w:rPr>
                <w:rFonts w:eastAsia="Cambria"/>
              </w:rPr>
              <w:t>Development Lifecycle (SDLC)</w:t>
            </w:r>
          </w:p>
        </w:tc>
        <w:tc>
          <w:tcPr>
            <w:tcW w:w="1710" w:type="dxa"/>
            <w:shd w:val="clear" w:color="auto" w:fill="auto"/>
          </w:tcPr>
          <w:p w14:paraId="7FCFFFA6" w14:textId="77777777" w:rsidR="005D6103" w:rsidRPr="00FD1EED" w:rsidRDefault="005D6103" w:rsidP="00AC78BC">
            <w:pPr>
              <w:rPr>
                <w:rFonts w:eastAsia="Cambria"/>
              </w:rPr>
            </w:pPr>
            <w:r w:rsidRPr="00FD1EED">
              <w:rPr>
                <w:rFonts w:eastAsia="Cambria"/>
              </w:rPr>
              <w:t>1981 – 1983</w:t>
            </w:r>
          </w:p>
          <w:p w14:paraId="698F7AD0" w14:textId="77777777" w:rsidR="005D6103" w:rsidRPr="00FD1EED" w:rsidRDefault="005D6103" w:rsidP="00AC78BC">
            <w:pPr>
              <w:rPr>
                <w:rFonts w:eastAsia="Cambria"/>
              </w:rPr>
            </w:pPr>
          </w:p>
        </w:tc>
      </w:tr>
    </w:tbl>
    <w:p w14:paraId="0DB21F74" w14:textId="77777777" w:rsidR="002E51BF" w:rsidRPr="00C24778" w:rsidRDefault="008D3AB2" w:rsidP="00CC4610">
      <w:pPr>
        <w:pStyle w:val="Heading1"/>
      </w:pPr>
      <w:r w:rsidRPr="00C24778">
        <w:t>Education</w:t>
      </w:r>
    </w:p>
    <w:p w14:paraId="056D6103" w14:textId="2B939A69" w:rsidR="002E51BF" w:rsidRPr="00C24778" w:rsidRDefault="002E51BF" w:rsidP="002D5ABD">
      <w:pPr>
        <w:ind w:left="2160"/>
      </w:pPr>
      <w:r w:rsidRPr="00C24778">
        <w:t>BS Purdue University, West Lafayette, Indiana – GPA 5.95/6.0</w:t>
      </w:r>
    </w:p>
    <w:p w14:paraId="502F6896" w14:textId="29D70073" w:rsidR="002E51BF" w:rsidRPr="00C24778" w:rsidRDefault="002E51BF" w:rsidP="002D5ABD">
      <w:pPr>
        <w:ind w:left="2160"/>
      </w:pPr>
      <w:r w:rsidRPr="00C24778">
        <w:t>Graduated with Distinction completing Degree requirements in 3 ½ years</w:t>
      </w:r>
    </w:p>
    <w:p w14:paraId="45CC1AAF" w14:textId="77777777" w:rsidR="002E51BF" w:rsidRPr="00C24778" w:rsidRDefault="002E51BF" w:rsidP="00AC78BC"/>
    <w:p w14:paraId="42287D65" w14:textId="77777777" w:rsidR="002E51BF" w:rsidRPr="00191B9B" w:rsidRDefault="002E51BF" w:rsidP="002D5ABD">
      <w:pPr>
        <w:ind w:left="1440" w:firstLine="720"/>
      </w:pPr>
      <w:r w:rsidRPr="00191B9B">
        <w:t>Continuing Education toward MS in Computer Science</w:t>
      </w:r>
    </w:p>
    <w:p w14:paraId="265F7305" w14:textId="5076BE4E" w:rsidR="002E51BF" w:rsidRPr="00191B9B" w:rsidRDefault="002E51BF" w:rsidP="00AC78BC">
      <w:r w:rsidRPr="00191B9B">
        <w:tab/>
      </w:r>
      <w:r w:rsidR="002D5ABD">
        <w:tab/>
      </w:r>
      <w:r w:rsidR="002D5ABD">
        <w:tab/>
      </w:r>
      <w:r w:rsidR="002D5ABD">
        <w:tab/>
      </w:r>
      <w:r w:rsidRPr="00191B9B">
        <w:t>Union College, Schenectady, New York</w:t>
      </w:r>
    </w:p>
    <w:p w14:paraId="06EB1DBA" w14:textId="0203CE3D" w:rsidR="009031BB" w:rsidRPr="00E4285A" w:rsidRDefault="002E51BF" w:rsidP="00AC78BC">
      <w:r w:rsidRPr="00191B9B">
        <w:tab/>
      </w:r>
      <w:r w:rsidR="002D5ABD">
        <w:tab/>
      </w:r>
      <w:r w:rsidR="002D5ABD">
        <w:tab/>
      </w:r>
      <w:r w:rsidR="002D5ABD">
        <w:tab/>
      </w:r>
      <w:r w:rsidRPr="00191B9B">
        <w:t>SUNY at Albany, Albany, New York</w:t>
      </w:r>
    </w:p>
    <w:p w14:paraId="5D19F5D5" w14:textId="27FA698E" w:rsidR="00DA3594" w:rsidRPr="00191B9B" w:rsidRDefault="00DA3594" w:rsidP="00CC4610">
      <w:pPr>
        <w:pStyle w:val="Heading1"/>
      </w:pPr>
      <w:r w:rsidRPr="00191B9B">
        <w:t>Awards</w:t>
      </w:r>
      <w:r w:rsidR="00EE3C37" w:rsidRPr="00191B9B">
        <w:t xml:space="preserve"> and Certifications</w:t>
      </w:r>
    </w:p>
    <w:p w14:paraId="47F8D966" w14:textId="0687CB1C" w:rsidR="00DA3594" w:rsidRPr="00191B9B" w:rsidRDefault="00DA3594" w:rsidP="003A23B7">
      <w:pPr>
        <w:jc w:val="center"/>
      </w:pPr>
      <w:r w:rsidRPr="00191B9B">
        <w:t xml:space="preserve">Lockheed </w:t>
      </w:r>
      <w:r w:rsidR="00AD6B00" w:rsidRPr="00191B9B">
        <w:t xml:space="preserve">Martin </w:t>
      </w:r>
      <w:r w:rsidRPr="00191B9B">
        <w:t>Full Spectrum Leadership</w:t>
      </w:r>
      <w:r w:rsidR="00CD6FD8" w:rsidRPr="00191B9B">
        <w:t xml:space="preserve"> Award</w:t>
      </w:r>
    </w:p>
    <w:p w14:paraId="30B902E9" w14:textId="6A8B3E09" w:rsidR="00DA3594" w:rsidRPr="00C24778" w:rsidRDefault="00AD6B00" w:rsidP="003A23B7">
      <w:pPr>
        <w:jc w:val="center"/>
      </w:pPr>
      <w:r w:rsidRPr="00191B9B">
        <w:t>Knolls Atomic Power Laborato</w:t>
      </w:r>
      <w:r w:rsidRPr="00C24778">
        <w:t>ry</w:t>
      </w:r>
      <w:r w:rsidR="00DA3594" w:rsidRPr="00C24778">
        <w:t xml:space="preserve"> Leadership Recognition Award</w:t>
      </w:r>
      <w:r w:rsidRPr="00C24778">
        <w:t>s</w:t>
      </w:r>
    </w:p>
    <w:p w14:paraId="655D0E9A" w14:textId="362702E1" w:rsidR="00DA3594" w:rsidRPr="00C24778" w:rsidRDefault="00DA3594" w:rsidP="003A23B7">
      <w:pPr>
        <w:jc w:val="center"/>
      </w:pPr>
      <w:r w:rsidRPr="00C24778">
        <w:t xml:space="preserve">Women </w:t>
      </w:r>
      <w:proofErr w:type="gramStart"/>
      <w:r w:rsidRPr="00C24778">
        <w:t>In</w:t>
      </w:r>
      <w:proofErr w:type="gramEnd"/>
      <w:r w:rsidRPr="00C24778">
        <w:t xml:space="preserve"> Nuclear </w:t>
      </w:r>
      <w:r w:rsidR="00AD6B00" w:rsidRPr="00C24778">
        <w:t xml:space="preserve">(WIN) </w:t>
      </w:r>
      <w:r w:rsidRPr="00C24778">
        <w:t>Recognition</w:t>
      </w:r>
    </w:p>
    <w:p w14:paraId="31919447" w14:textId="77777777" w:rsidR="009832C2" w:rsidRPr="00C24778" w:rsidRDefault="009832C2" w:rsidP="003A23B7">
      <w:pPr>
        <w:jc w:val="center"/>
      </w:pPr>
      <w:r w:rsidRPr="00C24778">
        <w:t>Lean/Six Sigma Black Belt (Lockheed Martin - highest final examination grade)</w:t>
      </w:r>
    </w:p>
    <w:p w14:paraId="47BF5C1F" w14:textId="4160E3AC" w:rsidR="006F4CD8" w:rsidRPr="00C24778" w:rsidRDefault="00DA3594" w:rsidP="003A23B7">
      <w:pPr>
        <w:jc w:val="center"/>
      </w:pPr>
      <w:proofErr w:type="spellStart"/>
      <w:r w:rsidRPr="00C24778">
        <w:t>ProSci</w:t>
      </w:r>
      <w:proofErr w:type="spellEnd"/>
      <w:r w:rsidRPr="00C24778">
        <w:t xml:space="preserve"> Change Management</w:t>
      </w:r>
      <w:r w:rsidR="004C3F39" w:rsidRPr="00C24778">
        <w:t xml:space="preserve"> Certification</w:t>
      </w:r>
    </w:p>
    <w:p w14:paraId="345E0D66" w14:textId="2306613B" w:rsidR="00B9215D" w:rsidRDefault="00B9215D" w:rsidP="003A23B7">
      <w:pPr>
        <w:jc w:val="center"/>
      </w:pPr>
      <w:r w:rsidRPr="00C24778">
        <w:t>ARIS Business Process Modeling</w:t>
      </w:r>
    </w:p>
    <w:p w14:paraId="151BBCC9" w14:textId="01B647C4" w:rsidR="00E20FE0" w:rsidRDefault="00D43E10" w:rsidP="003A23B7">
      <w:pPr>
        <w:jc w:val="center"/>
      </w:pPr>
      <w:r>
        <w:t xml:space="preserve">International Coach </w:t>
      </w:r>
      <w:r w:rsidR="00D65FB7">
        <w:t>Federation Certification</w:t>
      </w:r>
      <w:r w:rsidR="00DB421A">
        <w:t xml:space="preserve"> – American Life Coach Academy</w:t>
      </w:r>
      <w:bookmarkStart w:id="0" w:name="_GoBack"/>
      <w:bookmarkEnd w:id="0"/>
    </w:p>
    <w:sectPr w:rsidR="00E20FE0" w:rsidSect="00710D67">
      <w:headerReference w:type="default" r:id="rId9"/>
      <w:headerReference w:type="first" r:id="rId10"/>
      <w:pgSz w:w="12240" w:h="15840"/>
      <w:pgMar w:top="1080" w:right="126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1382" w14:textId="77777777" w:rsidR="005E1A90" w:rsidRDefault="005E1A90" w:rsidP="00AC78BC">
      <w:r>
        <w:separator/>
      </w:r>
    </w:p>
  </w:endnote>
  <w:endnote w:type="continuationSeparator" w:id="0">
    <w:p w14:paraId="55F30AA4" w14:textId="77777777" w:rsidR="005E1A90" w:rsidRDefault="005E1A90" w:rsidP="00AC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Times New Roman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1E83" w14:textId="77777777" w:rsidR="005E1A90" w:rsidRDefault="005E1A90" w:rsidP="00AC78BC">
      <w:r>
        <w:separator/>
      </w:r>
    </w:p>
  </w:footnote>
  <w:footnote w:type="continuationSeparator" w:id="0">
    <w:p w14:paraId="14D7C8C5" w14:textId="77777777" w:rsidR="005E1A90" w:rsidRDefault="005E1A90" w:rsidP="00AC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A298" w14:textId="77777777" w:rsidR="008B1AAD" w:rsidRDefault="008B1AAD" w:rsidP="00AC78BC">
    <w:pPr>
      <w:pStyle w:val="NormalWeb"/>
    </w:pPr>
  </w:p>
  <w:p w14:paraId="4D030464" w14:textId="238F68D6" w:rsidR="008B1AAD" w:rsidRPr="005F00FE" w:rsidRDefault="005F00FE" w:rsidP="00AC78BC">
    <w:pPr>
      <w:pStyle w:val="Title"/>
    </w:pPr>
    <w:r w:rsidRPr="005F00FE">
      <w:t>Julie M</w:t>
    </w:r>
    <w:r w:rsidR="00915F12">
      <w:t>arie</w:t>
    </w:r>
    <w:r w:rsidRPr="005F00FE">
      <w:t xml:space="preserve"> Gage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D257" w14:textId="77777777" w:rsidR="00710D67" w:rsidRDefault="00710D67" w:rsidP="00710D67">
    <w:pPr>
      <w:pStyle w:val="Title"/>
    </w:pPr>
  </w:p>
  <w:p w14:paraId="78232870" w14:textId="6CF13E04" w:rsidR="00710D67" w:rsidRDefault="00710D67" w:rsidP="00710D67">
    <w:pPr>
      <w:pStyle w:val="Title"/>
      <w:spacing w:line="240" w:lineRule="auto"/>
    </w:pPr>
    <w:r w:rsidRPr="00CC4610">
      <w:t>Julie Marie Gage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DEE"/>
    <w:multiLevelType w:val="hybridMultilevel"/>
    <w:tmpl w:val="A346223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560EEF78">
      <w:start w:val="1"/>
      <w:numFmt w:val="bullet"/>
      <w:pStyle w:val="Bullet1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A515F"/>
    <w:multiLevelType w:val="hybridMultilevel"/>
    <w:tmpl w:val="CEEA6900"/>
    <w:lvl w:ilvl="0" w:tplc="891670E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022776"/>
    <w:multiLevelType w:val="hybridMultilevel"/>
    <w:tmpl w:val="17C0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66937"/>
    <w:multiLevelType w:val="hybridMultilevel"/>
    <w:tmpl w:val="4D1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1AF5"/>
    <w:multiLevelType w:val="hybridMultilevel"/>
    <w:tmpl w:val="865E511A"/>
    <w:lvl w:ilvl="0" w:tplc="74FEC15E">
      <w:start w:val="3"/>
      <w:numFmt w:val="bullet"/>
      <w:pStyle w:val="List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66711CD"/>
    <w:multiLevelType w:val="hybridMultilevel"/>
    <w:tmpl w:val="269A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F37E6"/>
    <w:multiLevelType w:val="hybridMultilevel"/>
    <w:tmpl w:val="4B00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5744"/>
    <w:multiLevelType w:val="hybridMultilevel"/>
    <w:tmpl w:val="3886B43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8438E034">
      <w:start w:val="1"/>
      <w:numFmt w:val="bullet"/>
      <w:pStyle w:val="Bullet2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A"/>
    <w:rsid w:val="00000D0A"/>
    <w:rsid w:val="00003B0B"/>
    <w:rsid w:val="000152FA"/>
    <w:rsid w:val="0002322C"/>
    <w:rsid w:val="000446DA"/>
    <w:rsid w:val="00045AD7"/>
    <w:rsid w:val="00047EE6"/>
    <w:rsid w:val="00050493"/>
    <w:rsid w:val="00064F91"/>
    <w:rsid w:val="0008574A"/>
    <w:rsid w:val="00094F13"/>
    <w:rsid w:val="0009744D"/>
    <w:rsid w:val="000A7A16"/>
    <w:rsid w:val="000D1D54"/>
    <w:rsid w:val="000E04F2"/>
    <w:rsid w:val="000E2B7C"/>
    <w:rsid w:val="000E3575"/>
    <w:rsid w:val="000E4805"/>
    <w:rsid w:val="000F0BDD"/>
    <w:rsid w:val="000F1BFB"/>
    <w:rsid w:val="00103F09"/>
    <w:rsid w:val="00104C0C"/>
    <w:rsid w:val="00116C45"/>
    <w:rsid w:val="00123A22"/>
    <w:rsid w:val="00130D65"/>
    <w:rsid w:val="00133BA3"/>
    <w:rsid w:val="00157074"/>
    <w:rsid w:val="001621A6"/>
    <w:rsid w:val="001624C8"/>
    <w:rsid w:val="001636F8"/>
    <w:rsid w:val="00186363"/>
    <w:rsid w:val="001909E6"/>
    <w:rsid w:val="00191B9B"/>
    <w:rsid w:val="0019513D"/>
    <w:rsid w:val="001970DC"/>
    <w:rsid w:val="001A10F9"/>
    <w:rsid w:val="001B349E"/>
    <w:rsid w:val="001B3C92"/>
    <w:rsid w:val="001C2F43"/>
    <w:rsid w:val="001C647A"/>
    <w:rsid w:val="001D1D44"/>
    <w:rsid w:val="001E3E22"/>
    <w:rsid w:val="001F3776"/>
    <w:rsid w:val="001F3EB7"/>
    <w:rsid w:val="001F3FC8"/>
    <w:rsid w:val="001F7602"/>
    <w:rsid w:val="001F77D6"/>
    <w:rsid w:val="002040E8"/>
    <w:rsid w:val="00211216"/>
    <w:rsid w:val="00216749"/>
    <w:rsid w:val="00233425"/>
    <w:rsid w:val="00237F24"/>
    <w:rsid w:val="0025259E"/>
    <w:rsid w:val="00263470"/>
    <w:rsid w:val="00265036"/>
    <w:rsid w:val="002713CC"/>
    <w:rsid w:val="00297174"/>
    <w:rsid w:val="002976C6"/>
    <w:rsid w:val="00297AEF"/>
    <w:rsid w:val="002A0510"/>
    <w:rsid w:val="002A2C43"/>
    <w:rsid w:val="002B33CB"/>
    <w:rsid w:val="002B7525"/>
    <w:rsid w:val="002D0F1D"/>
    <w:rsid w:val="002D5ABD"/>
    <w:rsid w:val="002E51BF"/>
    <w:rsid w:val="002E7E35"/>
    <w:rsid w:val="00300B6E"/>
    <w:rsid w:val="00303B60"/>
    <w:rsid w:val="003046CC"/>
    <w:rsid w:val="003062C2"/>
    <w:rsid w:val="00310E5A"/>
    <w:rsid w:val="00310F2B"/>
    <w:rsid w:val="00312304"/>
    <w:rsid w:val="00317002"/>
    <w:rsid w:val="00320BAE"/>
    <w:rsid w:val="00333369"/>
    <w:rsid w:val="00336B07"/>
    <w:rsid w:val="0034625F"/>
    <w:rsid w:val="00351AD7"/>
    <w:rsid w:val="00353895"/>
    <w:rsid w:val="003668F2"/>
    <w:rsid w:val="00371A98"/>
    <w:rsid w:val="003728F2"/>
    <w:rsid w:val="003729EB"/>
    <w:rsid w:val="00380E33"/>
    <w:rsid w:val="00381D8F"/>
    <w:rsid w:val="00391758"/>
    <w:rsid w:val="003972C4"/>
    <w:rsid w:val="00397495"/>
    <w:rsid w:val="003A23B7"/>
    <w:rsid w:val="003D21D2"/>
    <w:rsid w:val="003D528D"/>
    <w:rsid w:val="003D5BBF"/>
    <w:rsid w:val="003D7686"/>
    <w:rsid w:val="003E0D5C"/>
    <w:rsid w:val="003E14BC"/>
    <w:rsid w:val="003E6C79"/>
    <w:rsid w:val="003E7215"/>
    <w:rsid w:val="003F032D"/>
    <w:rsid w:val="003F2554"/>
    <w:rsid w:val="003F3586"/>
    <w:rsid w:val="003F47FA"/>
    <w:rsid w:val="0041320E"/>
    <w:rsid w:val="00413E9E"/>
    <w:rsid w:val="004278D5"/>
    <w:rsid w:val="00435435"/>
    <w:rsid w:val="004373A5"/>
    <w:rsid w:val="00443128"/>
    <w:rsid w:val="004453AE"/>
    <w:rsid w:val="004638F8"/>
    <w:rsid w:val="00463DC8"/>
    <w:rsid w:val="00473DE5"/>
    <w:rsid w:val="004873E4"/>
    <w:rsid w:val="004A239A"/>
    <w:rsid w:val="004A5303"/>
    <w:rsid w:val="004A600C"/>
    <w:rsid w:val="004A7851"/>
    <w:rsid w:val="004B4BD6"/>
    <w:rsid w:val="004B5489"/>
    <w:rsid w:val="004C08A8"/>
    <w:rsid w:val="004C3F39"/>
    <w:rsid w:val="004C4317"/>
    <w:rsid w:val="004C77FB"/>
    <w:rsid w:val="004D1F4C"/>
    <w:rsid w:val="004D3F1E"/>
    <w:rsid w:val="004D52A6"/>
    <w:rsid w:val="004E7050"/>
    <w:rsid w:val="004F38FC"/>
    <w:rsid w:val="00506511"/>
    <w:rsid w:val="00506535"/>
    <w:rsid w:val="00513435"/>
    <w:rsid w:val="0053479E"/>
    <w:rsid w:val="0054539F"/>
    <w:rsid w:val="00550015"/>
    <w:rsid w:val="005521A0"/>
    <w:rsid w:val="00571966"/>
    <w:rsid w:val="00574634"/>
    <w:rsid w:val="00575417"/>
    <w:rsid w:val="00582936"/>
    <w:rsid w:val="005848CE"/>
    <w:rsid w:val="005B6D72"/>
    <w:rsid w:val="005C114B"/>
    <w:rsid w:val="005C4E99"/>
    <w:rsid w:val="005D0E99"/>
    <w:rsid w:val="005D1EDF"/>
    <w:rsid w:val="005D6103"/>
    <w:rsid w:val="005E1A90"/>
    <w:rsid w:val="005E3417"/>
    <w:rsid w:val="005E54FD"/>
    <w:rsid w:val="005E5894"/>
    <w:rsid w:val="005F00FE"/>
    <w:rsid w:val="005F067D"/>
    <w:rsid w:val="005F182B"/>
    <w:rsid w:val="005F41DB"/>
    <w:rsid w:val="005F7689"/>
    <w:rsid w:val="00601583"/>
    <w:rsid w:val="00602328"/>
    <w:rsid w:val="00635CD6"/>
    <w:rsid w:val="00641CA8"/>
    <w:rsid w:val="006468E6"/>
    <w:rsid w:val="00647CAD"/>
    <w:rsid w:val="006568DA"/>
    <w:rsid w:val="00656B65"/>
    <w:rsid w:val="00661195"/>
    <w:rsid w:val="00661316"/>
    <w:rsid w:val="00662EBA"/>
    <w:rsid w:val="006776DC"/>
    <w:rsid w:val="00680F61"/>
    <w:rsid w:val="00682BC9"/>
    <w:rsid w:val="0068400B"/>
    <w:rsid w:val="00687920"/>
    <w:rsid w:val="00693B57"/>
    <w:rsid w:val="006A0E83"/>
    <w:rsid w:val="006A1756"/>
    <w:rsid w:val="006A4079"/>
    <w:rsid w:val="006A4852"/>
    <w:rsid w:val="006A7F69"/>
    <w:rsid w:val="006B6CD8"/>
    <w:rsid w:val="006C7066"/>
    <w:rsid w:val="006D2FAB"/>
    <w:rsid w:val="006E2C8D"/>
    <w:rsid w:val="006E3F2C"/>
    <w:rsid w:val="006E730E"/>
    <w:rsid w:val="006F2304"/>
    <w:rsid w:val="006F4CD8"/>
    <w:rsid w:val="0070615D"/>
    <w:rsid w:val="00710D67"/>
    <w:rsid w:val="007115CC"/>
    <w:rsid w:val="00713552"/>
    <w:rsid w:val="00717D62"/>
    <w:rsid w:val="00721EF2"/>
    <w:rsid w:val="00726AAF"/>
    <w:rsid w:val="00730C35"/>
    <w:rsid w:val="00733903"/>
    <w:rsid w:val="0073648E"/>
    <w:rsid w:val="00752FF1"/>
    <w:rsid w:val="00753E10"/>
    <w:rsid w:val="00761BDF"/>
    <w:rsid w:val="007670AC"/>
    <w:rsid w:val="00773094"/>
    <w:rsid w:val="0077484A"/>
    <w:rsid w:val="00777DBF"/>
    <w:rsid w:val="00797E92"/>
    <w:rsid w:val="007B12F8"/>
    <w:rsid w:val="007B2580"/>
    <w:rsid w:val="007B7371"/>
    <w:rsid w:val="007B75C1"/>
    <w:rsid w:val="007B79B8"/>
    <w:rsid w:val="007C02FD"/>
    <w:rsid w:val="007C2DF3"/>
    <w:rsid w:val="007C33CE"/>
    <w:rsid w:val="007F5C01"/>
    <w:rsid w:val="007F6F12"/>
    <w:rsid w:val="008046A1"/>
    <w:rsid w:val="008046BC"/>
    <w:rsid w:val="00804A76"/>
    <w:rsid w:val="0081312F"/>
    <w:rsid w:val="008153FD"/>
    <w:rsid w:val="00817E08"/>
    <w:rsid w:val="00824533"/>
    <w:rsid w:val="00824861"/>
    <w:rsid w:val="008328C6"/>
    <w:rsid w:val="00850D78"/>
    <w:rsid w:val="00852BD3"/>
    <w:rsid w:val="00874AFE"/>
    <w:rsid w:val="008819AC"/>
    <w:rsid w:val="00881AA6"/>
    <w:rsid w:val="008A4013"/>
    <w:rsid w:val="008A4729"/>
    <w:rsid w:val="008B19BB"/>
    <w:rsid w:val="008B1AAD"/>
    <w:rsid w:val="008C1BED"/>
    <w:rsid w:val="008C1CB2"/>
    <w:rsid w:val="008C2893"/>
    <w:rsid w:val="008D0B50"/>
    <w:rsid w:val="008D3AB2"/>
    <w:rsid w:val="008D6D75"/>
    <w:rsid w:val="008F181D"/>
    <w:rsid w:val="008F716C"/>
    <w:rsid w:val="009023E3"/>
    <w:rsid w:val="009031BB"/>
    <w:rsid w:val="00911AA4"/>
    <w:rsid w:val="00915F12"/>
    <w:rsid w:val="00916041"/>
    <w:rsid w:val="009251EC"/>
    <w:rsid w:val="00933328"/>
    <w:rsid w:val="009333A6"/>
    <w:rsid w:val="00936812"/>
    <w:rsid w:val="00940BAE"/>
    <w:rsid w:val="00942FF6"/>
    <w:rsid w:val="00947BF2"/>
    <w:rsid w:val="00951375"/>
    <w:rsid w:val="00951532"/>
    <w:rsid w:val="0096482E"/>
    <w:rsid w:val="009656DD"/>
    <w:rsid w:val="00974F0F"/>
    <w:rsid w:val="0098163E"/>
    <w:rsid w:val="009832C2"/>
    <w:rsid w:val="00983A9E"/>
    <w:rsid w:val="00985B09"/>
    <w:rsid w:val="009A02B7"/>
    <w:rsid w:val="009A45F2"/>
    <w:rsid w:val="009A73EA"/>
    <w:rsid w:val="009A7426"/>
    <w:rsid w:val="009B4002"/>
    <w:rsid w:val="009C56F3"/>
    <w:rsid w:val="009D39E4"/>
    <w:rsid w:val="009D5725"/>
    <w:rsid w:val="009E46D2"/>
    <w:rsid w:val="009E75BC"/>
    <w:rsid w:val="009F3C01"/>
    <w:rsid w:val="00A02A71"/>
    <w:rsid w:val="00A12057"/>
    <w:rsid w:val="00A16931"/>
    <w:rsid w:val="00A21C97"/>
    <w:rsid w:val="00A26DD5"/>
    <w:rsid w:val="00A27E80"/>
    <w:rsid w:val="00A310E5"/>
    <w:rsid w:val="00A3341A"/>
    <w:rsid w:val="00A344E3"/>
    <w:rsid w:val="00A34B61"/>
    <w:rsid w:val="00A432C8"/>
    <w:rsid w:val="00A475C4"/>
    <w:rsid w:val="00A568CD"/>
    <w:rsid w:val="00A71847"/>
    <w:rsid w:val="00A72710"/>
    <w:rsid w:val="00A81D2B"/>
    <w:rsid w:val="00A85DD1"/>
    <w:rsid w:val="00A85F7E"/>
    <w:rsid w:val="00A941A5"/>
    <w:rsid w:val="00AA64F5"/>
    <w:rsid w:val="00AB68DF"/>
    <w:rsid w:val="00AC1672"/>
    <w:rsid w:val="00AC4312"/>
    <w:rsid w:val="00AC6DCC"/>
    <w:rsid w:val="00AC78BC"/>
    <w:rsid w:val="00AD6B00"/>
    <w:rsid w:val="00B13C66"/>
    <w:rsid w:val="00B15667"/>
    <w:rsid w:val="00B20261"/>
    <w:rsid w:val="00B33730"/>
    <w:rsid w:val="00B35190"/>
    <w:rsid w:val="00B366F5"/>
    <w:rsid w:val="00B463C4"/>
    <w:rsid w:val="00B543C7"/>
    <w:rsid w:val="00B57B08"/>
    <w:rsid w:val="00B708A7"/>
    <w:rsid w:val="00B733FD"/>
    <w:rsid w:val="00B82F1A"/>
    <w:rsid w:val="00B9142A"/>
    <w:rsid w:val="00B9215D"/>
    <w:rsid w:val="00BA2960"/>
    <w:rsid w:val="00BB3326"/>
    <w:rsid w:val="00BC66CC"/>
    <w:rsid w:val="00BC7A21"/>
    <w:rsid w:val="00BC7F24"/>
    <w:rsid w:val="00BD0953"/>
    <w:rsid w:val="00C01669"/>
    <w:rsid w:val="00C02F09"/>
    <w:rsid w:val="00C05920"/>
    <w:rsid w:val="00C114E8"/>
    <w:rsid w:val="00C118E3"/>
    <w:rsid w:val="00C144D1"/>
    <w:rsid w:val="00C21708"/>
    <w:rsid w:val="00C24350"/>
    <w:rsid w:val="00C24778"/>
    <w:rsid w:val="00C25635"/>
    <w:rsid w:val="00C30F50"/>
    <w:rsid w:val="00C414BE"/>
    <w:rsid w:val="00C51886"/>
    <w:rsid w:val="00C57AD2"/>
    <w:rsid w:val="00C57F48"/>
    <w:rsid w:val="00C609F7"/>
    <w:rsid w:val="00C62A9B"/>
    <w:rsid w:val="00C65EC6"/>
    <w:rsid w:val="00C67A0E"/>
    <w:rsid w:val="00C7196C"/>
    <w:rsid w:val="00CA209E"/>
    <w:rsid w:val="00CA3B6E"/>
    <w:rsid w:val="00CB0875"/>
    <w:rsid w:val="00CB5725"/>
    <w:rsid w:val="00CB63A3"/>
    <w:rsid w:val="00CB7A6A"/>
    <w:rsid w:val="00CC149A"/>
    <w:rsid w:val="00CC4610"/>
    <w:rsid w:val="00CC60BB"/>
    <w:rsid w:val="00CD0B92"/>
    <w:rsid w:val="00CD4194"/>
    <w:rsid w:val="00CD6843"/>
    <w:rsid w:val="00CD6FD8"/>
    <w:rsid w:val="00CD7707"/>
    <w:rsid w:val="00CE2110"/>
    <w:rsid w:val="00CF0BCA"/>
    <w:rsid w:val="00CF117F"/>
    <w:rsid w:val="00CF6BD6"/>
    <w:rsid w:val="00D0095C"/>
    <w:rsid w:val="00D06782"/>
    <w:rsid w:val="00D11AAA"/>
    <w:rsid w:val="00D21B1E"/>
    <w:rsid w:val="00D33C26"/>
    <w:rsid w:val="00D4103A"/>
    <w:rsid w:val="00D43E10"/>
    <w:rsid w:val="00D47EBC"/>
    <w:rsid w:val="00D62209"/>
    <w:rsid w:val="00D65C06"/>
    <w:rsid w:val="00D65FB7"/>
    <w:rsid w:val="00D66A5D"/>
    <w:rsid w:val="00D67270"/>
    <w:rsid w:val="00D75FA9"/>
    <w:rsid w:val="00D844D9"/>
    <w:rsid w:val="00D926C1"/>
    <w:rsid w:val="00DA0CC9"/>
    <w:rsid w:val="00DA2EED"/>
    <w:rsid w:val="00DA3594"/>
    <w:rsid w:val="00DA743B"/>
    <w:rsid w:val="00DA7D83"/>
    <w:rsid w:val="00DB421A"/>
    <w:rsid w:val="00DB6488"/>
    <w:rsid w:val="00DC0B8D"/>
    <w:rsid w:val="00DC65BC"/>
    <w:rsid w:val="00DF0E99"/>
    <w:rsid w:val="00E0398B"/>
    <w:rsid w:val="00E15782"/>
    <w:rsid w:val="00E15F1F"/>
    <w:rsid w:val="00E17093"/>
    <w:rsid w:val="00E20C66"/>
    <w:rsid w:val="00E20FE0"/>
    <w:rsid w:val="00E223F0"/>
    <w:rsid w:val="00E3142F"/>
    <w:rsid w:val="00E377A4"/>
    <w:rsid w:val="00E4285A"/>
    <w:rsid w:val="00E433C8"/>
    <w:rsid w:val="00E44BBA"/>
    <w:rsid w:val="00E6017E"/>
    <w:rsid w:val="00E66E4B"/>
    <w:rsid w:val="00E71F95"/>
    <w:rsid w:val="00E8129B"/>
    <w:rsid w:val="00E81D11"/>
    <w:rsid w:val="00E831F6"/>
    <w:rsid w:val="00E94FC4"/>
    <w:rsid w:val="00E9651B"/>
    <w:rsid w:val="00E96B67"/>
    <w:rsid w:val="00EA077E"/>
    <w:rsid w:val="00EA799D"/>
    <w:rsid w:val="00EB54E4"/>
    <w:rsid w:val="00EC06A8"/>
    <w:rsid w:val="00EC5840"/>
    <w:rsid w:val="00ED17DC"/>
    <w:rsid w:val="00EE38A7"/>
    <w:rsid w:val="00EE3C37"/>
    <w:rsid w:val="00EE7DE2"/>
    <w:rsid w:val="00EF44E0"/>
    <w:rsid w:val="00F06126"/>
    <w:rsid w:val="00F06BE5"/>
    <w:rsid w:val="00F22ABE"/>
    <w:rsid w:val="00F274CB"/>
    <w:rsid w:val="00F359DA"/>
    <w:rsid w:val="00F5299D"/>
    <w:rsid w:val="00F5697A"/>
    <w:rsid w:val="00F600CE"/>
    <w:rsid w:val="00F606AE"/>
    <w:rsid w:val="00F63280"/>
    <w:rsid w:val="00F64369"/>
    <w:rsid w:val="00F721EF"/>
    <w:rsid w:val="00F74FE1"/>
    <w:rsid w:val="00F93303"/>
    <w:rsid w:val="00F95934"/>
    <w:rsid w:val="00FA15DE"/>
    <w:rsid w:val="00FB5DB1"/>
    <w:rsid w:val="00FC7054"/>
    <w:rsid w:val="00FD1EED"/>
    <w:rsid w:val="00FE64E6"/>
    <w:rsid w:val="00FE6AB5"/>
    <w:rsid w:val="00FE6B9F"/>
    <w:rsid w:val="00FF1F84"/>
    <w:rsid w:val="00FF4646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480CB"/>
  <w14:defaultImageDpi w14:val="300"/>
  <w15:docId w15:val="{81272172-D021-4CD2-B163-0FF992C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BC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Web"/>
    <w:next w:val="Normal"/>
    <w:link w:val="Heading1Char"/>
    <w:qFormat/>
    <w:rsid w:val="00CC4610"/>
    <w:pPr>
      <w:spacing w:after="60" w:afterAutospacing="0"/>
      <w:jc w:val="center"/>
      <w:outlineLvl w:val="0"/>
    </w:pPr>
    <w:rPr>
      <w:b/>
      <w:bCs/>
      <w:smallCaps/>
      <w:color w:val="632423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1F3EB7"/>
    <w:pPr>
      <w:spacing w:line="36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pPr>
      <w:jc w:val="center"/>
    </w:pPr>
  </w:style>
  <w:style w:type="character" w:styleId="Hyperlink">
    <w:name w:val="Hyperlink"/>
    <w:uiPriority w:val="99"/>
    <w:unhideWhenUsed/>
    <w:rsid w:val="00C0166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89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2E51BF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45A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45AD7"/>
    <w:rPr>
      <w:sz w:val="24"/>
      <w:szCs w:val="24"/>
    </w:rPr>
  </w:style>
  <w:style w:type="paragraph" w:styleId="Footer">
    <w:name w:val="footer"/>
    <w:basedOn w:val="Normal"/>
    <w:link w:val="FooterChar"/>
    <w:rsid w:val="00045A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45AD7"/>
    <w:rPr>
      <w:sz w:val="24"/>
      <w:szCs w:val="24"/>
    </w:rPr>
  </w:style>
  <w:style w:type="paragraph" w:styleId="BalloonText">
    <w:name w:val="Balloon Text"/>
    <w:basedOn w:val="Normal"/>
    <w:link w:val="BalloonTextChar"/>
    <w:rsid w:val="009A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742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3EB7"/>
    <w:rPr>
      <w:rFonts w:ascii="Arial" w:hAnsi="Arial" w:cs="Arial"/>
      <w:b/>
      <w:bCs/>
      <w:sz w:val="24"/>
      <w:szCs w:val="24"/>
    </w:rPr>
  </w:style>
  <w:style w:type="paragraph" w:customStyle="1" w:styleId="m-5990481669031700525gmail-m-4500354506792848240msobodytext">
    <w:name w:val="m_-5990481669031700525gmail-m_-4500354506792848240msobodytext"/>
    <w:basedOn w:val="Normal"/>
    <w:rsid w:val="00381D8F"/>
    <w:pPr>
      <w:spacing w:before="100" w:beforeAutospacing="1" w:after="100" w:afterAutospacing="1"/>
    </w:pPr>
  </w:style>
  <w:style w:type="paragraph" w:customStyle="1" w:styleId="m-5990481669031700525gmail-m-4500354506792848240msolistparagraph">
    <w:name w:val="m_-5990481669031700525gmail-m_-4500354506792848240msolistparagraph"/>
    <w:basedOn w:val="Normal"/>
    <w:rsid w:val="00381D8F"/>
    <w:pPr>
      <w:spacing w:before="100" w:beforeAutospacing="1" w:after="100" w:afterAutospacing="1"/>
    </w:pPr>
  </w:style>
  <w:style w:type="paragraph" w:customStyle="1" w:styleId="m-4403230859049176573m1245429932444952342msolistparagraph">
    <w:name w:val="m_-4403230859049176573m_1245429932444952342msolistparagraph"/>
    <w:basedOn w:val="Normal"/>
    <w:rsid w:val="001A10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10F9"/>
  </w:style>
  <w:style w:type="paragraph" w:customStyle="1" w:styleId="m-4403230859049176573m1245429932444952342msocommenttext">
    <w:name w:val="m_-4403230859049176573m_1245429932444952342msocommenttext"/>
    <w:basedOn w:val="Normal"/>
    <w:rsid w:val="001A10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728F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63470"/>
    <w:rPr>
      <w:sz w:val="24"/>
      <w:szCs w:val="24"/>
    </w:rPr>
  </w:style>
  <w:style w:type="paragraph" w:styleId="Title">
    <w:name w:val="Title"/>
    <w:basedOn w:val="NormalWeb"/>
    <w:next w:val="Normal"/>
    <w:link w:val="TitleChar"/>
    <w:qFormat/>
    <w:rsid w:val="00C24778"/>
    <w:pPr>
      <w:spacing w:before="0" w:beforeAutospacing="0" w:after="0" w:afterAutospacing="0"/>
      <w:jc w:val="center"/>
    </w:pPr>
    <w:rPr>
      <w:rFonts w:ascii="Arial Narrow" w:hAnsi="Arial Narrow" w:cs="Apple Chancery"/>
      <w:b/>
      <w:bCs/>
      <w:color w:val="63242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24778"/>
    <w:rPr>
      <w:rFonts w:ascii="Arial Narrow" w:hAnsi="Arial Narrow" w:cs="Apple Chancery"/>
      <w:b/>
      <w:bCs/>
      <w:color w:val="632423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CC4610"/>
    <w:rPr>
      <w:rFonts w:ascii="Arial" w:hAnsi="Arial" w:cs="Arial"/>
      <w:b/>
      <w:bCs/>
      <w:smallCaps/>
      <w:color w:val="632423"/>
      <w:sz w:val="26"/>
      <w:szCs w:val="26"/>
    </w:rPr>
  </w:style>
  <w:style w:type="paragraph" w:customStyle="1" w:styleId="Bullet2">
    <w:name w:val="Bullet 2"/>
    <w:basedOn w:val="ListParagraph"/>
    <w:link w:val="Bullet2Char"/>
    <w:qFormat/>
    <w:rsid w:val="004A5303"/>
    <w:pPr>
      <w:numPr>
        <w:ilvl w:val="1"/>
        <w:numId w:val="1"/>
      </w:numPr>
      <w:ind w:left="1440"/>
    </w:pPr>
    <w:rPr>
      <w:rFonts w:ascii="Arial" w:hAnsi="Arial"/>
    </w:rPr>
  </w:style>
  <w:style w:type="paragraph" w:customStyle="1" w:styleId="Bullet1">
    <w:name w:val="Bullet 1"/>
    <w:basedOn w:val="ListParagraph"/>
    <w:link w:val="Bullet1Char"/>
    <w:qFormat/>
    <w:rsid w:val="004A5303"/>
    <w:pPr>
      <w:numPr>
        <w:ilvl w:val="1"/>
        <w:numId w:val="2"/>
      </w:numPr>
      <w:ind w:left="720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5303"/>
    <w:rPr>
      <w:rFonts w:ascii="Cambria" w:eastAsia="Cambria" w:hAnsi="Cambria" w:cs="Arial"/>
      <w:sz w:val="22"/>
      <w:szCs w:val="22"/>
    </w:rPr>
  </w:style>
  <w:style w:type="character" w:customStyle="1" w:styleId="Bullet2Char">
    <w:name w:val="Bullet 2 Char"/>
    <w:basedOn w:val="ListParagraphChar"/>
    <w:link w:val="Bullet2"/>
    <w:rsid w:val="004A5303"/>
    <w:rPr>
      <w:rFonts w:ascii="Arial" w:eastAsia="Cambria" w:hAnsi="Arial" w:cs="Arial"/>
      <w:sz w:val="22"/>
      <w:szCs w:val="22"/>
    </w:rPr>
  </w:style>
  <w:style w:type="paragraph" w:customStyle="1" w:styleId="blank">
    <w:name w:val="blank"/>
    <w:basedOn w:val="Normal"/>
    <w:link w:val="blankChar"/>
    <w:qFormat/>
    <w:rsid w:val="00E15F1F"/>
    <w:rPr>
      <w:rFonts w:eastAsia="Cambria"/>
      <w:sz w:val="12"/>
      <w:szCs w:val="12"/>
    </w:rPr>
  </w:style>
  <w:style w:type="character" w:customStyle="1" w:styleId="Bullet1Char">
    <w:name w:val="Bullet 1 Char"/>
    <w:basedOn w:val="ListParagraphChar"/>
    <w:link w:val="Bullet1"/>
    <w:rsid w:val="004A5303"/>
    <w:rPr>
      <w:rFonts w:ascii="Arial" w:eastAsia="Cambria" w:hAnsi="Arial" w:cs="Arial"/>
      <w:sz w:val="22"/>
      <w:szCs w:val="22"/>
    </w:rPr>
  </w:style>
  <w:style w:type="character" w:customStyle="1" w:styleId="blankChar">
    <w:name w:val="blank Char"/>
    <w:basedOn w:val="DefaultParagraphFont"/>
    <w:link w:val="blank"/>
    <w:rsid w:val="00E15F1F"/>
    <w:rPr>
      <w:rFonts w:ascii="Arial" w:eastAsia="Cambria" w:hAnsi="Arial" w:cs="Arial"/>
      <w:sz w:val="12"/>
      <w:szCs w:val="12"/>
    </w:rPr>
  </w:style>
  <w:style w:type="paragraph" w:styleId="ListBullet">
    <w:name w:val="List Bullet"/>
    <w:basedOn w:val="Normal"/>
    <w:uiPriority w:val="1"/>
    <w:unhideWhenUsed/>
    <w:qFormat/>
    <w:rsid w:val="00D4103A"/>
    <w:pPr>
      <w:numPr>
        <w:numId w:val="4"/>
      </w:numPr>
      <w:spacing w:before="120" w:after="60" w:line="240" w:lineRule="auto"/>
    </w:pPr>
    <w:rPr>
      <w:rFonts w:asciiTheme="minorHAnsi" w:eastAsiaTheme="minorHAnsi" w:hAnsiTheme="minorHAnsi" w:cstheme="minorBidi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gage.consul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1DEF-97B0-44DB-B555-D09817E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Chavez</vt:lpstr>
    </vt:vector>
  </TitlesOfParts>
  <Company>State Compensation Insurance Fund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Chavez</dc:title>
  <dc:creator>jel0256</dc:creator>
  <cp:lastModifiedBy>Julie Gage</cp:lastModifiedBy>
  <cp:revision>2</cp:revision>
  <cp:lastPrinted>2018-03-15T11:04:00Z</cp:lastPrinted>
  <dcterms:created xsi:type="dcterms:W3CDTF">2018-12-17T18:49:00Z</dcterms:created>
  <dcterms:modified xsi:type="dcterms:W3CDTF">2018-12-17T18:49:00Z</dcterms:modified>
</cp:coreProperties>
</file>